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BEAC" w14:textId="03299009" w:rsidR="00D235C2" w:rsidRDefault="00ED72E5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задание </w:t>
      </w:r>
    </w:p>
    <w:p w14:paraId="7A9F9E74" w14:textId="2681516A" w:rsidR="00D235C2" w:rsidRDefault="00ED72E5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организации и проведению </w:t>
      </w:r>
      <w:r w:rsidR="005E173D">
        <w:rPr>
          <w:rFonts w:ascii="Times New Roman" w:hAnsi="Times New Roman"/>
          <w:sz w:val="24"/>
          <w:szCs w:val="24"/>
        </w:rPr>
        <w:t xml:space="preserve">реверсной </w:t>
      </w:r>
      <w:r>
        <w:rPr>
          <w:rFonts w:ascii="Times New Roman" w:hAnsi="Times New Roman"/>
          <w:sz w:val="24"/>
          <w:szCs w:val="24"/>
        </w:rPr>
        <w:t>бизнес-миссии</w:t>
      </w:r>
      <w:r w:rsidR="001C55B1">
        <w:rPr>
          <w:rFonts w:ascii="Times New Roman" w:hAnsi="Times New Roman"/>
          <w:sz w:val="24"/>
          <w:szCs w:val="24"/>
        </w:rPr>
        <w:t xml:space="preserve"> </w:t>
      </w:r>
      <w:r w:rsidR="005E173D">
        <w:rPr>
          <w:rFonts w:ascii="Times New Roman" w:hAnsi="Times New Roman"/>
          <w:sz w:val="24"/>
          <w:szCs w:val="24"/>
        </w:rPr>
        <w:t xml:space="preserve">из </w:t>
      </w:r>
      <w:r w:rsidR="005713B9">
        <w:rPr>
          <w:rFonts w:ascii="Times New Roman" w:hAnsi="Times New Roman"/>
          <w:sz w:val="24"/>
          <w:szCs w:val="24"/>
        </w:rPr>
        <w:t>Иордании</w:t>
      </w:r>
    </w:p>
    <w:bookmarkEnd w:id="0"/>
    <w:p w14:paraId="588EBD67" w14:textId="77777777" w:rsidR="00D235C2" w:rsidRDefault="00D235C2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342"/>
      </w:tblGrid>
      <w:tr w:rsidR="00D235C2" w14:paraId="1212C2E0" w14:textId="77777777">
        <w:tc>
          <w:tcPr>
            <w:tcW w:w="2547" w:type="dxa"/>
            <w:shd w:val="clear" w:color="auto" w:fill="auto"/>
          </w:tcPr>
          <w:p w14:paraId="7704FC98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342" w:type="dxa"/>
            <w:shd w:val="clear" w:color="auto" w:fill="auto"/>
          </w:tcPr>
          <w:p w14:paraId="155B4DCE" w14:textId="77253DA5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Roboto"/>
                <w:sz w:val="24"/>
                <w:szCs w:val="24"/>
              </w:rPr>
            </w:pPr>
            <w:r>
              <w:rPr>
                <w:rFonts w:ascii="Times New Roman" w:hAnsi="Times New Roman" w:cs="Roboto"/>
                <w:sz w:val="24"/>
                <w:szCs w:val="24"/>
              </w:rPr>
              <w:t>А</w:t>
            </w:r>
            <w:r w:rsidR="00F25C72">
              <w:rPr>
                <w:rFonts w:ascii="Times New Roman" w:hAnsi="Times New Roman" w:cs="Roboto"/>
                <w:sz w:val="24"/>
                <w:szCs w:val="24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Roboto"/>
                <w:sz w:val="24"/>
                <w:szCs w:val="24"/>
              </w:rPr>
              <w:t>«Центр поддержки предпринимательства Республики Адыгея»</w:t>
            </w:r>
          </w:p>
          <w:p w14:paraId="6AC4919A" w14:textId="77777777" w:rsidR="00D235C2" w:rsidRDefault="00D235C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35C2" w14:paraId="4D8DA235" w14:textId="77777777">
        <w:tc>
          <w:tcPr>
            <w:tcW w:w="2547" w:type="dxa"/>
            <w:shd w:val="clear" w:color="auto" w:fill="auto"/>
          </w:tcPr>
          <w:p w14:paraId="74CABD80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7342" w:type="dxa"/>
            <w:shd w:val="clear" w:color="auto" w:fill="auto"/>
          </w:tcPr>
          <w:p w14:paraId="20D4C532" w14:textId="571C1B2C" w:rsidR="00D235C2" w:rsidRDefault="00ED72E5" w:rsidP="008A2FD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5E173D">
              <w:rPr>
                <w:rFonts w:ascii="Times New Roman" w:hAnsi="Times New Roman"/>
                <w:bCs/>
                <w:sz w:val="24"/>
                <w:szCs w:val="24"/>
              </w:rPr>
              <w:t>реверсной бизнес миссии</w:t>
            </w:r>
            <w:r w:rsidR="007946E9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иностранной делегации из </w:t>
            </w:r>
            <w:r w:rsidR="005713B9">
              <w:rPr>
                <w:rFonts w:ascii="Times New Roman" w:hAnsi="Times New Roman"/>
                <w:bCs/>
                <w:sz w:val="24"/>
                <w:szCs w:val="24"/>
              </w:rPr>
              <w:t>Иордании</w:t>
            </w:r>
            <w:r w:rsidR="00E40E33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РБМ)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738BC">
              <w:rPr>
                <w:rFonts w:ascii="Times New Roman" w:hAnsi="Times New Roman"/>
                <w:bCs/>
                <w:sz w:val="24"/>
                <w:szCs w:val="24"/>
              </w:rPr>
              <w:t>с целью организации встреч и переговоров между субъектами малого и среднего предпринимательства Республики Адыгея</w:t>
            </w:r>
            <w:r w:rsidR="00E40E33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МСП Республики Адыгея)</w:t>
            </w:r>
            <w:r w:rsidR="006738BC">
              <w:rPr>
                <w:rFonts w:ascii="Times New Roman" w:hAnsi="Times New Roman"/>
                <w:bCs/>
                <w:sz w:val="24"/>
                <w:szCs w:val="24"/>
              </w:rPr>
              <w:t xml:space="preserve"> и представителями компаний потенциальных покупателей российского товара, членов иностранной делегации.</w:t>
            </w:r>
          </w:p>
          <w:p w14:paraId="41459FE6" w14:textId="77777777" w:rsidR="006738BC" w:rsidRDefault="00ED72E5" w:rsidP="008A2FD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участников </w:t>
            </w:r>
            <w:r w:rsidR="005E173D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иностранной делегации</w:t>
            </w:r>
            <w:r w:rsidR="00794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5E173D">
              <w:rPr>
                <w:rFonts w:ascii="Times New Roman" w:hAnsi="Times New Roman"/>
                <w:color w:val="000000"/>
                <w:sz w:val="24"/>
                <w:szCs w:val="24"/>
              </w:rPr>
              <w:t>не менее 5 (пяти)</w:t>
            </w:r>
            <w:r w:rsidR="001C5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компаний</w:t>
            </w:r>
            <w:r w:rsidR="00673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1D9DE602" w14:textId="558268FB" w:rsidR="00D235C2" w:rsidRDefault="006738BC" w:rsidP="008A2FD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  <w:r w:rsidR="00F04FAB">
              <w:rPr>
                <w:rFonts w:ascii="Times New Roman" w:hAnsi="Times New Roman"/>
                <w:bCs/>
                <w:sz w:val="24"/>
                <w:szCs w:val="24"/>
              </w:rPr>
              <w:t xml:space="preserve"> МСП Республики Адыгея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не менее 5 (пяти) компаний. </w:t>
            </w:r>
          </w:p>
        </w:tc>
      </w:tr>
      <w:tr w:rsidR="00D235C2" w14:paraId="067D48C2" w14:textId="77777777">
        <w:tc>
          <w:tcPr>
            <w:tcW w:w="2547" w:type="dxa"/>
            <w:shd w:val="clear" w:color="auto" w:fill="auto"/>
          </w:tcPr>
          <w:p w14:paraId="4D94B008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342" w:type="dxa"/>
            <w:shd w:val="clear" w:color="auto" w:fill="auto"/>
          </w:tcPr>
          <w:p w14:paraId="5C320882" w14:textId="10C60E7B" w:rsidR="00D235C2" w:rsidRDefault="000E0AA6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D72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173D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="00ED72E5"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  <w:r w:rsidR="00E40E33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D235C2" w14:paraId="71D89490" w14:textId="77777777">
        <w:tc>
          <w:tcPr>
            <w:tcW w:w="2547" w:type="dxa"/>
            <w:shd w:val="clear" w:color="auto" w:fill="auto"/>
          </w:tcPr>
          <w:p w14:paraId="0F5CF2AD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оказания услуг</w:t>
            </w:r>
          </w:p>
        </w:tc>
        <w:tc>
          <w:tcPr>
            <w:tcW w:w="7342" w:type="dxa"/>
            <w:shd w:val="clear" w:color="auto" w:fill="auto"/>
          </w:tcPr>
          <w:p w14:paraId="7BD69329" w14:textId="71D9ADA3" w:rsidR="00D235C2" w:rsidRDefault="005E173D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Республика Адыгея, Город Майкоп</w:t>
            </w:r>
          </w:p>
        </w:tc>
      </w:tr>
      <w:tr w:rsidR="00D235C2" w14:paraId="4DE6C5BC" w14:textId="77777777">
        <w:tc>
          <w:tcPr>
            <w:tcW w:w="2547" w:type="dxa"/>
            <w:shd w:val="clear" w:color="auto" w:fill="auto"/>
          </w:tcPr>
          <w:p w14:paraId="1CC83E24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оказываемым услугам (требования к порядку оказания услуг, качественным характеристикам услуг, отчетной документации и иным обязательствам Исполнителя)</w:t>
            </w:r>
          </w:p>
        </w:tc>
        <w:tc>
          <w:tcPr>
            <w:tcW w:w="7342" w:type="dxa"/>
            <w:shd w:val="clear" w:color="auto" w:fill="auto"/>
          </w:tcPr>
          <w:p w14:paraId="4904BF39" w14:textId="77777777" w:rsidR="00D235C2" w:rsidRDefault="00ED72E5">
            <w:pPr>
              <w:pStyle w:val="a4"/>
              <w:spacing w:after="0" w:line="240" w:lineRule="auto"/>
              <w:ind w:left="0"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 обязан:</w:t>
            </w:r>
          </w:p>
          <w:p w14:paraId="5628C6DF" w14:textId="26865D21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и согласовать с Заказчиком предварительную программу 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в срок до </w:t>
            </w:r>
            <w:r w:rsidR="005713B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2019 года. Программа должна включать</w:t>
            </w:r>
            <w:r w:rsidR="006738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презентацию компаний-участников 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 от Республики Адыгея, круглые столы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контактно-деловую биржу в формате В2В с представителями деловых кругов </w:t>
            </w:r>
            <w:r w:rsidR="001C5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обоих сторон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(не менее </w:t>
            </w:r>
            <w:r w:rsidR="00673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73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встреч для каждого участника </w:t>
            </w:r>
            <w:r w:rsidR="00E137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БМ),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профильных предприятий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Республики Адыгея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14:paraId="756238B1" w14:textId="04778D53" w:rsidR="00D235C2" w:rsidRPr="003C6064" w:rsidRDefault="00ED72E5" w:rsidP="003C606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Разработать и представить Заказчику на согласование предложения по регламенту встреч и развернутых сведений о предприятиях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13B9">
              <w:rPr>
                <w:rFonts w:ascii="Times New Roman" w:hAnsi="Times New Roman"/>
                <w:bCs/>
                <w:sz w:val="24"/>
                <w:szCs w:val="24"/>
              </w:rPr>
              <w:t>Иордании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, членов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 xml:space="preserve"> делегации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проявивших предварительную заинтересованность во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встрече или переговорах с участниками </w:t>
            </w:r>
            <w:r w:rsidR="00E137A5" w:rsidRPr="003C606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C6064">
              <w:rPr>
                <w:rFonts w:ascii="Times New Roman" w:hAnsi="Times New Roman"/>
                <w:bCs/>
                <w:sz w:val="24"/>
                <w:szCs w:val="24"/>
              </w:rPr>
              <w:t>БМ</w:t>
            </w:r>
            <w:r w:rsidR="00E137A5"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в срок до </w:t>
            </w:r>
            <w:r w:rsidR="005713B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137A5"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 декабря</w:t>
            </w:r>
            <w:r w:rsidRPr="003C6064">
              <w:rPr>
                <w:rFonts w:ascii="Times New Roman" w:hAnsi="Times New Roman"/>
                <w:bCs/>
                <w:sz w:val="24"/>
                <w:szCs w:val="24"/>
              </w:rPr>
              <w:t xml:space="preserve"> 2019 года.</w:t>
            </w:r>
          </w:p>
          <w:p w14:paraId="5425DCC7" w14:textId="34FD9F97" w:rsidR="00D235C2" w:rsidRDefault="00ED72E5">
            <w:pPr>
              <w:pStyle w:val="a4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Согласовать с Заказчиком итоговую программу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БМ; 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информирование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предприяти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13B9">
              <w:rPr>
                <w:rFonts w:ascii="Times New Roman" w:hAnsi="Times New Roman"/>
                <w:bCs/>
                <w:sz w:val="24"/>
                <w:szCs w:val="24"/>
              </w:rPr>
              <w:t>Иордании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 xml:space="preserve"> и Адыге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CF21714" w14:textId="4AE27456" w:rsidR="00DB7908" w:rsidRPr="00F25C72" w:rsidRDefault="00DB7908" w:rsidP="00F25C7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C7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техническое и лингвистическое сопровождение переговоров компаний-участниц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25C72">
              <w:rPr>
                <w:rFonts w:ascii="Times New Roman" w:hAnsi="Times New Roman"/>
                <w:bCs/>
                <w:sz w:val="24"/>
                <w:szCs w:val="24"/>
              </w:rPr>
              <w:t xml:space="preserve">БМ, в том числе организацию последовательного перевода из расчета 1 (один) переводчик для 3 (трех) 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членов иностранной делегации;</w:t>
            </w:r>
          </w:p>
          <w:p w14:paraId="4B93AF82" w14:textId="7CD562CE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Организовать и провести мероприятия в полном объеме согласно утвержденной программе </w:t>
            </w:r>
            <w:r w:rsidR="00E137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БМ;</w:t>
            </w:r>
          </w:p>
          <w:p w14:paraId="7BC0F9AC" w14:textId="39046F80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и согласовать список участников мероприятий со стороны </w:t>
            </w:r>
            <w:r w:rsidR="005713B9">
              <w:rPr>
                <w:rFonts w:ascii="Times New Roman" w:hAnsi="Times New Roman"/>
                <w:bCs/>
                <w:sz w:val="24"/>
                <w:szCs w:val="24"/>
              </w:rPr>
              <w:t>Иордании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0705EE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Республики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Адыге</w:t>
            </w:r>
            <w:r w:rsidR="000705E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5372775" w14:textId="655E897B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Организовать 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 xml:space="preserve">бронирование и покупку </w:t>
            </w:r>
            <w:proofErr w:type="gramStart"/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авиа билетов</w:t>
            </w:r>
            <w:proofErr w:type="gramEnd"/>
            <w:r w:rsidR="001C55B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транспортное сопровождение участников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по 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Республике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Адыге</w:t>
            </w:r>
            <w:r w:rsidR="001C55B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согласно согласованной программе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 (кроме такси);</w:t>
            </w:r>
          </w:p>
          <w:p w14:paraId="1FF1839B" w14:textId="001BD9C3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бронирование 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10E6D">
              <w:rPr>
                <w:rFonts w:ascii="Times New Roman" w:hAnsi="Times New Roman"/>
                <w:bCs/>
                <w:sz w:val="24"/>
                <w:szCs w:val="24"/>
              </w:rPr>
              <w:t xml:space="preserve"> оплату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гостиницы на период проведения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</w:t>
            </w:r>
            <w:r w:rsidR="003C6064">
              <w:rPr>
                <w:rFonts w:ascii="Times New Roman" w:hAnsi="Times New Roman"/>
                <w:bCs/>
                <w:sz w:val="24"/>
                <w:szCs w:val="24"/>
              </w:rPr>
              <w:t xml:space="preserve"> (согласно установленных Приказом Минэкономразвития России № 594 от 25.09.2019 года лимитов)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77DC6EF" w14:textId="37699460" w:rsidR="003C6064" w:rsidRDefault="003C606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Организовать и подготовить площадку для переговоров и деловых встреч для участников мероприятия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залы, переговорные площади);</w:t>
            </w:r>
          </w:p>
          <w:p w14:paraId="0F528B75" w14:textId="08132A78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и согласовать с Заказчиком пресс-релиз по итогам проведенной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не позднее трех дней с даты окончания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БМ;</w:t>
            </w:r>
          </w:p>
          <w:p w14:paraId="6CBCB92E" w14:textId="5917305C" w:rsidR="00D235C2" w:rsidRDefault="00ED72E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пяти дней с даты окончания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предоставить отчет по проведенной </w:t>
            </w:r>
            <w:r w:rsidR="00E137A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(отчет на бумажном и электронном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носителе, отчет на бумажном носителе должен быть сброшюрован), который включает: </w:t>
            </w:r>
          </w:p>
          <w:p w14:paraId="1F1903F6" w14:textId="77777777" w:rsidR="00D235C2" w:rsidRDefault="00ED72E5">
            <w:pPr>
              <w:pStyle w:val="a4"/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описание проведенных встреч, переговоров, круглых столов, иных мероприятий в рамках согласованной программы БМ с указанием результатов мероприятий;</w:t>
            </w:r>
          </w:p>
          <w:p w14:paraId="1DB9BDB9" w14:textId="2DB6FF4C" w:rsidR="00D235C2" w:rsidRDefault="00ED72E5">
            <w:pPr>
              <w:pStyle w:val="a4"/>
              <w:tabs>
                <w:tab w:val="left" w:pos="56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фотоотчет: не менее 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>3 (трех)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фотографий</w:t>
            </w:r>
            <w:r w:rsidR="00F25C72">
              <w:rPr>
                <w:rFonts w:ascii="Times New Roman" w:hAnsi="Times New Roman"/>
                <w:bCs/>
                <w:sz w:val="24"/>
                <w:szCs w:val="24"/>
              </w:rPr>
              <w:t xml:space="preserve"> с каждой из проведенной в рамках БМ встречи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9B03560" w14:textId="77777777" w:rsidR="00D235C2" w:rsidRDefault="00ED72E5">
            <w:pPr>
              <w:pStyle w:val="a4"/>
              <w:tabs>
                <w:tab w:val="left" w:pos="103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видеоотчет: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менее 3 видео фрагментов с содержанием       </w:t>
            </w:r>
          </w:p>
          <w:p w14:paraId="77FC958A" w14:textId="77777777" w:rsidR="00D235C2" w:rsidRDefault="00ED72E5">
            <w:pPr>
              <w:pStyle w:val="a4"/>
              <w:tabs>
                <w:tab w:val="left" w:pos="103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различных мероприятий БМ продолжительностью 1-2 минуты.</w:t>
            </w:r>
          </w:p>
          <w:p w14:paraId="3001BE1A" w14:textId="74BC9C08" w:rsidR="00D235C2" w:rsidRDefault="00ED72E5">
            <w:pPr>
              <w:pStyle w:val="a4"/>
              <w:tabs>
                <w:tab w:val="left" w:pos="1033"/>
              </w:tabs>
              <w:spacing w:after="0" w:line="240" w:lineRule="auto"/>
              <w:ind w:leftChars="199" w:left="438" w:rightChars="67" w:right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-рекомендации по дальнейшему сотрудничеству компаний-участников </w:t>
            </w:r>
            <w:r w:rsidR="00A769B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БМ от Республики Адыгея и предприятий </w:t>
            </w:r>
            <w:r w:rsidR="005713B9">
              <w:rPr>
                <w:rFonts w:ascii="Times New Roman" w:hAnsi="Times New Roman"/>
                <w:bCs/>
                <w:sz w:val="24"/>
                <w:szCs w:val="24"/>
              </w:rPr>
              <w:t>Иордании</w:t>
            </w:r>
            <w:r w:rsidR="00910E6D">
              <w:rPr>
                <w:rFonts w:ascii="Times New Roman" w:hAnsi="Times New Roman"/>
                <w:bCs/>
                <w:sz w:val="24"/>
                <w:szCs w:val="24"/>
              </w:rPr>
              <w:t>, участников иностранной делегации и иных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235C2" w14:paraId="40C4FF3E" w14:textId="77777777">
        <w:tc>
          <w:tcPr>
            <w:tcW w:w="2547" w:type="dxa"/>
            <w:shd w:val="clear" w:color="auto" w:fill="auto"/>
          </w:tcPr>
          <w:p w14:paraId="293C926B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7342" w:type="dxa"/>
            <w:shd w:val="clear" w:color="auto" w:fill="auto"/>
          </w:tcPr>
          <w:p w14:paraId="13C9D38A" w14:textId="34A3F9B6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обязуется передать заказчику подписанный со своей стороны акт сдачи-приема оказанных услуг в 2 (двух) экземплярах с приложением письменного отчета, </w:t>
            </w:r>
            <w:r w:rsidRPr="00131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фотографий и видео фрагментов, сделанные в ходе </w:t>
            </w:r>
            <w:r w:rsidR="00A76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31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БМ</w:t>
            </w:r>
            <w:r w:rsidRPr="003D40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срок не позднее пяти дней с даты окончания </w:t>
            </w:r>
            <w:r w:rsidR="00A769B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БМ. </w:t>
            </w:r>
          </w:p>
        </w:tc>
      </w:tr>
      <w:tr w:rsidR="00D235C2" w14:paraId="0C9DF0F0" w14:textId="77777777">
        <w:tc>
          <w:tcPr>
            <w:tcW w:w="2547" w:type="dxa"/>
            <w:shd w:val="clear" w:color="auto" w:fill="auto"/>
          </w:tcPr>
          <w:p w14:paraId="6080CA82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оказания подобных услуг</w:t>
            </w:r>
          </w:p>
          <w:p w14:paraId="47E5C706" w14:textId="77777777" w:rsidR="00D235C2" w:rsidRDefault="00D235C2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  <w:shd w:val="clear" w:color="auto" w:fill="auto"/>
          </w:tcPr>
          <w:p w14:paraId="55111D4D" w14:textId="1FA4EFED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опыта организации и проведения Исполнителем международных деловых мероприятий (бизнес-миссий,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-встреч, круглых столов и иных промоутерских международных мероприятий и пр.).</w:t>
            </w:r>
          </w:p>
        </w:tc>
      </w:tr>
      <w:tr w:rsidR="00D235C2" w14:paraId="661899CE" w14:textId="77777777">
        <w:tc>
          <w:tcPr>
            <w:tcW w:w="2547" w:type="dxa"/>
            <w:shd w:val="clear" w:color="auto" w:fill="auto"/>
          </w:tcPr>
          <w:p w14:paraId="2230D220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услуг (включая</w:t>
            </w:r>
          </w:p>
          <w:p w14:paraId="45F9CC2C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НДФЛ/НДС и все взносы/все расходы Исполнителя, связанные с оказанием услуг)</w:t>
            </w:r>
          </w:p>
        </w:tc>
        <w:tc>
          <w:tcPr>
            <w:tcW w:w="7342" w:type="dxa"/>
            <w:shd w:val="clear" w:color="auto" w:fill="auto"/>
          </w:tcPr>
          <w:p w14:paraId="1B1A96D1" w14:textId="49295AB1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Стоимость услуги не должна </w:t>
            </w:r>
            <w:r w:rsidRPr="008A2FD8">
              <w:rPr>
                <w:rFonts w:ascii="Times New Roman" w:eastAsia="Calibri" w:hAnsi="Times New Roman"/>
                <w:sz w:val="24"/>
                <w:szCs w:val="24"/>
              </w:rPr>
              <w:t xml:space="preserve">превышать </w:t>
            </w:r>
            <w:r w:rsidR="00A769B7">
              <w:rPr>
                <w:rFonts w:ascii="Times New Roman" w:eastAsia="Calibri" w:hAnsi="Times New Roman"/>
                <w:sz w:val="24"/>
                <w:szCs w:val="24"/>
              </w:rPr>
              <w:t xml:space="preserve">лимиты регламентированные Приказом Минэкономразвития </w:t>
            </w:r>
            <w:proofErr w:type="gramStart"/>
            <w:r w:rsidR="00A769B7">
              <w:rPr>
                <w:rFonts w:ascii="Times New Roman" w:eastAsia="Calibri" w:hAnsi="Times New Roman"/>
                <w:sz w:val="24"/>
                <w:szCs w:val="24"/>
              </w:rPr>
              <w:t>России  №</w:t>
            </w:r>
            <w:proofErr w:type="gramEnd"/>
            <w:r w:rsidR="00A769B7">
              <w:rPr>
                <w:rFonts w:ascii="Times New Roman" w:eastAsia="Calibri" w:hAnsi="Times New Roman"/>
                <w:sz w:val="24"/>
                <w:szCs w:val="24"/>
              </w:rPr>
              <w:t xml:space="preserve"> 594 от 25 сентября 2019 года </w:t>
            </w:r>
          </w:p>
        </w:tc>
      </w:tr>
      <w:tr w:rsidR="00D235C2" w14:paraId="7756F13C" w14:textId="77777777">
        <w:tc>
          <w:tcPr>
            <w:tcW w:w="2547" w:type="dxa"/>
            <w:shd w:val="clear" w:color="auto" w:fill="auto"/>
          </w:tcPr>
          <w:p w14:paraId="58D1516C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712D710D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виде электронного файла на адрес электронной почты АНО «Центр поддержки предпринимательства Республики Адыгея» cpp_01@mail.ru или в запечатанном конверте по адресу: г. Майкоп, ул. Пионерская, 324, АНО «Центр поддержки предпринимательства Республики Адыгея»</w:t>
            </w:r>
          </w:p>
        </w:tc>
      </w:tr>
      <w:tr w:rsidR="00D235C2" w14:paraId="19E16FF6" w14:textId="77777777">
        <w:tc>
          <w:tcPr>
            <w:tcW w:w="2547" w:type="dxa"/>
            <w:shd w:val="clear" w:color="auto" w:fill="auto"/>
          </w:tcPr>
          <w:p w14:paraId="5D719231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342" w:type="dxa"/>
            <w:shd w:val="clear" w:color="auto" w:fill="auto"/>
          </w:tcPr>
          <w:p w14:paraId="69024454" w14:textId="46F233EE" w:rsidR="003D403D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момента размещения технического задания на официальном сайте </w:t>
            </w:r>
            <w:r w:rsidR="003C6064">
              <w:rPr>
                <w:rFonts w:ascii="Times New Roman" w:eastAsia="Calibri" w:hAnsi="Times New Roman"/>
                <w:sz w:val="24"/>
                <w:szCs w:val="24"/>
              </w:rPr>
              <w:t xml:space="preserve">АНО «Центр поддержки предпринимательства Республики Адыгея»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ссылке:</w:t>
            </w:r>
          </w:p>
          <w:p w14:paraId="17044540" w14:textId="34BAFAD4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http://www.</w:t>
            </w:r>
            <w:r w:rsidR="003C6064">
              <w:rPr>
                <w:rFonts w:ascii="Times New Roman" w:eastAsia="Calibri" w:hAnsi="Times New Roman"/>
                <w:sz w:val="24"/>
                <w:szCs w:val="24"/>
              </w:rPr>
              <w:t>мойбизнес01.рф</w:t>
            </w:r>
          </w:p>
        </w:tc>
      </w:tr>
      <w:tr w:rsidR="00D235C2" w14:paraId="3407ED0E" w14:textId="77777777">
        <w:tc>
          <w:tcPr>
            <w:tcW w:w="2547" w:type="dxa"/>
            <w:shd w:val="clear" w:color="auto" w:fill="auto"/>
          </w:tcPr>
          <w:p w14:paraId="7890DD52" w14:textId="77777777" w:rsidR="00D235C2" w:rsidRDefault="00ED72E5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342" w:type="dxa"/>
            <w:shd w:val="clear" w:color="auto" w:fill="auto"/>
          </w:tcPr>
          <w:p w14:paraId="68879264" w14:textId="551F7194" w:rsidR="00D235C2" w:rsidRDefault="005713B9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ED72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769B7">
              <w:rPr>
                <w:rFonts w:ascii="Times New Roman" w:eastAsia="Calibri" w:hAnsi="Times New Roman"/>
                <w:sz w:val="24"/>
                <w:szCs w:val="24"/>
              </w:rPr>
              <w:t>декабря</w:t>
            </w:r>
            <w:r w:rsidR="00ED72E5">
              <w:rPr>
                <w:rFonts w:ascii="Times New Roman" w:eastAsia="Calibri" w:hAnsi="Times New Roman"/>
                <w:sz w:val="24"/>
                <w:szCs w:val="24"/>
              </w:rPr>
              <w:t xml:space="preserve"> 2019 года</w:t>
            </w:r>
            <w:r w:rsidR="003C6064">
              <w:rPr>
                <w:rFonts w:ascii="Times New Roman" w:eastAsia="Calibri" w:hAnsi="Times New Roman"/>
                <w:sz w:val="24"/>
                <w:szCs w:val="24"/>
              </w:rPr>
              <w:t xml:space="preserve">, в 11:00 </w:t>
            </w:r>
          </w:p>
        </w:tc>
      </w:tr>
    </w:tbl>
    <w:p w14:paraId="2F1E0D0D" w14:textId="50780DF5" w:rsidR="00D235C2" w:rsidRDefault="00D235C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8C6212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К предложению на оказание консультационных услуг должны быть приложены:</w:t>
      </w:r>
    </w:p>
    <w:p w14:paraId="159B1EE3" w14:textId="7B83D240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надлежащим образом заверенные (заверенные подписью уполномоченного лица и печатью (при наличии) Исполнителя) копии учредительных документов (для юридических лиц), документов, подтверждающих полномочия уполномоченного лица Исполнителя, подписывающего предложение (протокол избрания, доверенность и т.д.) (для юридических лиц и индивидуальных предпринимателей);</w:t>
      </w:r>
    </w:p>
    <w:p w14:paraId="7AFCB5D7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надлежащим образом заверенная (заверенная подписью уполномоченного лица и печать Исполнителя) копия свидетельства о государственной регистрации юридического лица, свидетельства о постановке на учет в налоговом органе юридического лица (для юридических лиц)  - надлежащим образом заверенная (заверенная подписью уполномоченного лица и печать (при наличии) Исполнителя) копия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 физического лица (для индивидуальных предпринимателей); копия паспорта, свидетельства о постановке на учет в налоговом органе физического лица, страхового свидетельства государственного (обязательного) пенсионного страхования (для физических лиц, кроме индивидуальных предпринимателей);</w:t>
      </w:r>
    </w:p>
    <w:p w14:paraId="2E3E69DD" w14:textId="0A4D341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lastRenderedPageBreak/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надлежащим образом заверенные (заверенные подписью уполномоченного лица и печатью (при наличии) Исполнителя) копии документов, подтверждающие опыт работы Исполнителя/непосредственных Исполнителей (для юридических лиц и индивидуальных предпринимателей) (опыт работы подтверждается </w:t>
      </w:r>
      <w:r>
        <w:rPr>
          <w:rFonts w:ascii="Times New Roman" w:hAnsi="Times New Roman"/>
          <w:bCs/>
          <w:sz w:val="24"/>
          <w:szCs w:val="24"/>
        </w:rPr>
        <w:t>отзывами, рекомендательными письмами, пресс-релизами, отчетами и иными документами</w:t>
      </w:r>
      <w:r w:rsidRPr="003727EF">
        <w:rPr>
          <w:rFonts w:ascii="Times New Roman" w:hAnsi="Times New Roman"/>
          <w:sz w:val="24"/>
          <w:szCs w:val="24"/>
        </w:rPr>
        <w:t>);</w:t>
      </w:r>
    </w:p>
    <w:p w14:paraId="2B70000E" w14:textId="77777777" w:rsidR="003727EF" w:rsidRP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 xml:space="preserve">согласие Исполнителя (непосредственных Исполнителей) на обработку </w:t>
      </w:r>
      <w:proofErr w:type="gramStart"/>
      <w:r w:rsidRPr="003727EF">
        <w:rPr>
          <w:rFonts w:ascii="Times New Roman" w:hAnsi="Times New Roman"/>
          <w:sz w:val="24"/>
          <w:szCs w:val="24"/>
        </w:rPr>
        <w:t>персональных  данных</w:t>
      </w:r>
      <w:proofErr w:type="gramEnd"/>
      <w:r w:rsidRPr="003727EF">
        <w:rPr>
          <w:rFonts w:ascii="Times New Roman" w:hAnsi="Times New Roman"/>
          <w:sz w:val="24"/>
          <w:szCs w:val="24"/>
        </w:rPr>
        <w:t xml:space="preserve">; </w:t>
      </w:r>
    </w:p>
    <w:p w14:paraId="28BC44F9" w14:textId="54226A46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EF">
        <w:rPr>
          <w:rFonts w:ascii="Times New Roman" w:hAnsi="Times New Roman"/>
          <w:sz w:val="24"/>
          <w:szCs w:val="24"/>
        </w:rPr>
        <w:t>-</w:t>
      </w:r>
      <w:r w:rsidRPr="003727EF">
        <w:rPr>
          <w:rFonts w:ascii="Times New Roman" w:hAnsi="Times New Roman"/>
          <w:sz w:val="24"/>
          <w:szCs w:val="24"/>
        </w:rPr>
        <w:tab/>
        <w:t>обязательство об отказе в предоставлении услуг субъекту малого и среднего предпринимательства в случае, если потенциальный Исполнитель состоит с ним в одной группе лиц согласно ст. 9 Федерального закона «О защите конкуренции» № 135-ФЗ от 26 июля 2006 года.</w:t>
      </w:r>
    </w:p>
    <w:p w14:paraId="632F82C9" w14:textId="30B9473E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ED06B" w14:textId="3ABE69DF" w:rsidR="003727EF" w:rsidRDefault="003727EF" w:rsidP="003727E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27EF">
      <w:footerReference w:type="default" r:id="rId8"/>
      <w:pgSz w:w="11906" w:h="16838"/>
      <w:pgMar w:top="426" w:right="1133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C69B9" w14:textId="77777777" w:rsidR="00713E49" w:rsidRDefault="00713E49">
      <w:pPr>
        <w:spacing w:after="0" w:line="240" w:lineRule="auto"/>
      </w:pPr>
      <w:r>
        <w:separator/>
      </w:r>
    </w:p>
  </w:endnote>
  <w:endnote w:type="continuationSeparator" w:id="0">
    <w:p w14:paraId="02B92B47" w14:textId="77777777" w:rsidR="00713E49" w:rsidRDefault="0071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Latha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6CE3" w14:textId="77777777" w:rsidR="00D235C2" w:rsidRDefault="00D235C2">
    <w:pPr>
      <w:pStyle w:val="a3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ED15" w14:textId="77777777" w:rsidR="00713E49" w:rsidRDefault="00713E49">
      <w:pPr>
        <w:spacing w:after="0" w:line="240" w:lineRule="auto"/>
      </w:pPr>
      <w:r>
        <w:separator/>
      </w:r>
    </w:p>
  </w:footnote>
  <w:footnote w:type="continuationSeparator" w:id="0">
    <w:p w14:paraId="2823CBAD" w14:textId="77777777" w:rsidR="00713E49" w:rsidRDefault="0071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520B79"/>
    <w:multiLevelType w:val="singleLevel"/>
    <w:tmpl w:val="AD520B79"/>
    <w:lvl w:ilvl="0">
      <w:start w:val="1"/>
      <w:numFmt w:val="bullet"/>
      <w:lvlText w:val="•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C2"/>
    <w:rsid w:val="000237E1"/>
    <w:rsid w:val="000705EE"/>
    <w:rsid w:val="000E0AA6"/>
    <w:rsid w:val="001317E6"/>
    <w:rsid w:val="001C55B1"/>
    <w:rsid w:val="003727EF"/>
    <w:rsid w:val="00386AE2"/>
    <w:rsid w:val="003C6064"/>
    <w:rsid w:val="003D403D"/>
    <w:rsid w:val="00416151"/>
    <w:rsid w:val="004828FB"/>
    <w:rsid w:val="004D587A"/>
    <w:rsid w:val="005713B9"/>
    <w:rsid w:val="005E173D"/>
    <w:rsid w:val="006738BC"/>
    <w:rsid w:val="00713E49"/>
    <w:rsid w:val="00720862"/>
    <w:rsid w:val="007946E9"/>
    <w:rsid w:val="007A61E4"/>
    <w:rsid w:val="008A2FD8"/>
    <w:rsid w:val="00910E6D"/>
    <w:rsid w:val="00A41B32"/>
    <w:rsid w:val="00A769B7"/>
    <w:rsid w:val="00AB150B"/>
    <w:rsid w:val="00BA1804"/>
    <w:rsid w:val="00CC0B95"/>
    <w:rsid w:val="00CC58CC"/>
    <w:rsid w:val="00D235C2"/>
    <w:rsid w:val="00D674F5"/>
    <w:rsid w:val="00D73D50"/>
    <w:rsid w:val="00DB7908"/>
    <w:rsid w:val="00E137A5"/>
    <w:rsid w:val="00E40E33"/>
    <w:rsid w:val="00E83820"/>
    <w:rsid w:val="00ED72E5"/>
    <w:rsid w:val="00F04FAB"/>
    <w:rsid w:val="00F1476E"/>
    <w:rsid w:val="00F25C72"/>
    <w:rsid w:val="00F537A4"/>
    <w:rsid w:val="00F80EBB"/>
    <w:rsid w:val="713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annotation reference"/>
    <w:basedOn w:val="a0"/>
    <w:rsid w:val="003D403D"/>
    <w:rPr>
      <w:sz w:val="16"/>
      <w:szCs w:val="16"/>
    </w:rPr>
  </w:style>
  <w:style w:type="paragraph" w:styleId="a6">
    <w:name w:val="annotation text"/>
    <w:basedOn w:val="a"/>
    <w:link w:val="a7"/>
    <w:rsid w:val="003D40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D403D"/>
  </w:style>
  <w:style w:type="paragraph" w:styleId="a8">
    <w:name w:val="annotation subject"/>
    <w:basedOn w:val="a6"/>
    <w:next w:val="a6"/>
    <w:link w:val="a9"/>
    <w:rsid w:val="003D403D"/>
    <w:rPr>
      <w:b/>
      <w:bCs/>
    </w:rPr>
  </w:style>
  <w:style w:type="character" w:customStyle="1" w:styleId="a9">
    <w:name w:val="Тема примечания Знак"/>
    <w:basedOn w:val="a7"/>
    <w:link w:val="a8"/>
    <w:rsid w:val="003D403D"/>
    <w:rPr>
      <w:b/>
      <w:bCs/>
    </w:rPr>
  </w:style>
  <w:style w:type="paragraph" w:styleId="aa">
    <w:name w:val="Balloon Text"/>
    <w:basedOn w:val="a"/>
    <w:link w:val="ab"/>
    <w:rsid w:val="003D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D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2018-08-20T05:19:00Z</cp:lastPrinted>
  <dcterms:created xsi:type="dcterms:W3CDTF">2019-11-27T14:04:00Z</dcterms:created>
  <dcterms:modified xsi:type="dcterms:W3CDTF">2019-11-27T14:04:00Z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