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09AF" w14:textId="77777777" w:rsidR="00002458" w:rsidRDefault="008036C2" w:rsidP="00002458">
      <w:pPr>
        <w:overflowPunct/>
        <w:autoSpaceDE/>
        <w:autoSpaceDN/>
        <w:adjustRightInd/>
        <w:spacing w:after="160"/>
        <w:ind w:left="142"/>
        <w:jc w:val="center"/>
        <w:textAlignment w:val="auto"/>
        <w:rPr>
          <w:rFonts w:ascii="Times New Roman" w:eastAsia="Calibri" w:hAnsi="Times New Roman"/>
          <w:szCs w:val="24"/>
          <w:lang w:val="ru-RU"/>
        </w:rPr>
      </w:pPr>
      <w:r w:rsidRPr="008036C2">
        <w:rPr>
          <w:noProof/>
        </w:rPr>
        <w:drawing>
          <wp:inline distT="0" distB="0" distL="0" distR="0" wp14:anchorId="7D588071" wp14:editId="28679CF2">
            <wp:extent cx="2373293" cy="6286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4743" cy="63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D6A23" w14:textId="65675086" w:rsidR="007E1148" w:rsidRPr="008036C2" w:rsidRDefault="007E1148" w:rsidP="00002458">
      <w:pPr>
        <w:overflowPunct/>
        <w:autoSpaceDE/>
        <w:autoSpaceDN/>
        <w:adjustRightInd/>
        <w:spacing w:after="160"/>
        <w:ind w:left="142"/>
        <w:jc w:val="right"/>
        <w:textAlignment w:val="auto"/>
        <w:rPr>
          <w:rFonts w:ascii="Times New Roman" w:eastAsia="Calibri" w:hAnsi="Times New Roman"/>
          <w:szCs w:val="24"/>
          <w:lang w:val="ru-RU"/>
        </w:rPr>
      </w:pPr>
      <w:r w:rsidRPr="008036C2">
        <w:rPr>
          <w:rFonts w:ascii="Times New Roman" w:eastAsia="Calibri" w:hAnsi="Times New Roman"/>
          <w:szCs w:val="24"/>
          <w:lang w:val="ru-RU"/>
        </w:rPr>
        <w:t>Директору АНО «ЦПП РА» Чич А.Ю.</w:t>
      </w:r>
    </w:p>
    <w:p w14:paraId="1F4F87C6" w14:textId="7995F81A" w:rsidR="009A47C6" w:rsidRPr="005749B6" w:rsidRDefault="00F74327" w:rsidP="00AE52EE">
      <w:pPr>
        <w:overflowPunct/>
        <w:autoSpaceDE/>
        <w:autoSpaceDN/>
        <w:adjustRightInd/>
        <w:spacing w:after="160"/>
        <w:jc w:val="center"/>
        <w:textAlignment w:val="auto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  <w:r>
        <w:rPr>
          <w:rFonts w:ascii="Times New Roman" w:eastAsia="Calibri" w:hAnsi="Times New Roman"/>
          <w:b/>
          <w:bCs/>
          <w:sz w:val="32"/>
          <w:szCs w:val="32"/>
          <w:lang w:val="ru-RU"/>
        </w:rPr>
        <w:t>Заявка на оказание к</w:t>
      </w:r>
      <w:r w:rsidR="00B025CE" w:rsidRPr="00B025CE">
        <w:rPr>
          <w:rFonts w:ascii="Times New Roman" w:eastAsia="Calibri" w:hAnsi="Times New Roman"/>
          <w:b/>
          <w:bCs/>
          <w:sz w:val="32"/>
          <w:szCs w:val="32"/>
          <w:lang w:val="ru-RU"/>
        </w:rPr>
        <w:t>омплексн</w:t>
      </w:r>
      <w:r>
        <w:rPr>
          <w:rFonts w:ascii="Times New Roman" w:eastAsia="Calibri" w:hAnsi="Times New Roman"/>
          <w:b/>
          <w:bCs/>
          <w:sz w:val="32"/>
          <w:szCs w:val="32"/>
          <w:lang w:val="ru-RU"/>
        </w:rPr>
        <w:t>ой</w:t>
      </w:r>
      <w:r w:rsidR="00B025CE" w:rsidRPr="00B025CE">
        <w:rPr>
          <w:rFonts w:ascii="Times New Roman" w:eastAsia="Calibri" w:hAnsi="Times New Roman"/>
          <w:b/>
          <w:bCs/>
          <w:sz w:val="32"/>
          <w:szCs w:val="32"/>
          <w:lang w:val="ru-RU"/>
        </w:rPr>
        <w:t xml:space="preserve"> услуг</w:t>
      </w:r>
      <w:r>
        <w:rPr>
          <w:rFonts w:ascii="Times New Roman" w:eastAsia="Calibri" w:hAnsi="Times New Roman"/>
          <w:b/>
          <w:bCs/>
          <w:sz w:val="32"/>
          <w:szCs w:val="32"/>
          <w:lang w:val="ru-RU"/>
        </w:rPr>
        <w:t>и</w:t>
      </w:r>
      <w:r w:rsidR="00B025CE" w:rsidRPr="00B025CE">
        <w:rPr>
          <w:rFonts w:ascii="Times New Roman" w:eastAsia="Calibri" w:hAnsi="Times New Roman"/>
          <w:b/>
          <w:bCs/>
          <w:sz w:val="32"/>
          <w:szCs w:val="32"/>
          <w:lang w:val="ru-RU"/>
        </w:rPr>
        <w:t xml:space="preserve"> по </w:t>
      </w:r>
      <w:r w:rsidR="00DC52E9">
        <w:rPr>
          <w:rFonts w:ascii="Times New Roman" w:eastAsia="Calibri" w:hAnsi="Times New Roman"/>
          <w:b/>
          <w:bCs/>
          <w:sz w:val="32"/>
          <w:szCs w:val="32"/>
          <w:lang w:val="ru-RU"/>
        </w:rPr>
        <w:t>организации и проведению международной бизнес-миссии</w:t>
      </w:r>
    </w:p>
    <w:tbl>
      <w:tblPr>
        <w:tblStyle w:val="11"/>
        <w:tblW w:w="9782" w:type="dxa"/>
        <w:tblInd w:w="-147" w:type="dxa"/>
        <w:tblLook w:val="04A0" w:firstRow="1" w:lastRow="0" w:firstColumn="1" w:lastColumn="0" w:noHBand="0" w:noVBand="1"/>
      </w:tblPr>
      <w:tblGrid>
        <w:gridCol w:w="4703"/>
        <w:gridCol w:w="5079"/>
      </w:tblGrid>
      <w:tr w:rsidR="00E72A5F" w:rsidRPr="00002458" w14:paraId="3F0CAC10" w14:textId="77777777" w:rsidTr="00002458">
        <w:tc>
          <w:tcPr>
            <w:tcW w:w="4703" w:type="dxa"/>
          </w:tcPr>
          <w:p w14:paraId="3B518F93" w14:textId="77777777" w:rsidR="00E72A5F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Дата заполнения</w:t>
            </w:r>
          </w:p>
          <w:p w14:paraId="49188A40" w14:textId="054ECE6B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5079" w:type="dxa"/>
          </w:tcPr>
          <w:p w14:paraId="4D7C927D" w14:textId="75DCA348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72A5F" w:rsidRPr="00002458" w14:paraId="638FEA85" w14:textId="77777777" w:rsidTr="00002458">
        <w:tc>
          <w:tcPr>
            <w:tcW w:w="4703" w:type="dxa"/>
          </w:tcPr>
          <w:p w14:paraId="0B77FF8E" w14:textId="77777777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Наименование организации</w:t>
            </w:r>
          </w:p>
          <w:p w14:paraId="6431B5CE" w14:textId="6CC98ECB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5079" w:type="dxa"/>
          </w:tcPr>
          <w:p w14:paraId="6218916D" w14:textId="2C70FA3E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72A5F" w:rsidRPr="00002458" w14:paraId="314C8FE1" w14:textId="77777777" w:rsidTr="00002458">
        <w:tc>
          <w:tcPr>
            <w:tcW w:w="4703" w:type="dxa"/>
          </w:tcPr>
          <w:p w14:paraId="6E967F81" w14:textId="77777777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Размер организации</w:t>
            </w:r>
          </w:p>
        </w:tc>
        <w:tc>
          <w:tcPr>
            <w:tcW w:w="5079" w:type="dxa"/>
          </w:tcPr>
          <w:p w14:paraId="1C061590" w14:textId="0C123E80" w:rsidR="00E72A5F" w:rsidRPr="007B546C" w:rsidRDefault="00E72A5F" w:rsidP="00911A3B">
            <w:pPr>
              <w:rPr>
                <w:rFonts w:ascii="Times New Roman" w:eastAsia="Calibri" w:hAnsi="Times New Roman"/>
                <w:szCs w:val="24"/>
              </w:rPr>
            </w:pPr>
            <w:proofErr w:type="spellStart"/>
            <w:r w:rsidRPr="007B546C">
              <w:rPr>
                <w:rFonts w:ascii="Times New Roman" w:eastAsia="Calibri" w:hAnsi="Times New Roman"/>
                <w:szCs w:val="24"/>
              </w:rPr>
              <w:t>Малое</w:t>
            </w:r>
            <w:proofErr w:type="spellEnd"/>
            <w:r w:rsidRPr="007B546C">
              <w:rPr>
                <w:rFonts w:ascii="Times New Roman" w:eastAsia="Calibri" w:hAnsi="Times New Roman"/>
                <w:szCs w:val="24"/>
              </w:rPr>
              <w:t xml:space="preserve">      </w:t>
            </w:r>
            <w:r w:rsidR="00911A3B">
              <w:rPr>
                <w:rFonts w:ascii="Times New Roman" w:eastAsia="Calibri" w:hAnsi="Times New Roman"/>
                <w:szCs w:val="24"/>
              </w:rPr>
              <w:sym w:font="Wingdings" w:char="F0A8"/>
            </w:r>
            <w:r w:rsidRPr="007B546C">
              <w:rPr>
                <w:rFonts w:ascii="Times New Roman" w:eastAsia="Calibri" w:hAnsi="Times New Roman"/>
                <w:szCs w:val="24"/>
              </w:rPr>
              <w:t xml:space="preserve">                           </w:t>
            </w:r>
            <w:proofErr w:type="spellStart"/>
            <w:r w:rsidRPr="007B546C">
              <w:rPr>
                <w:rFonts w:ascii="Times New Roman" w:eastAsia="Calibri" w:hAnsi="Times New Roman"/>
                <w:szCs w:val="24"/>
              </w:rPr>
              <w:t>Крупное</w:t>
            </w:r>
            <w:proofErr w:type="spellEnd"/>
            <w:r w:rsidRPr="007B546C">
              <w:rPr>
                <w:rFonts w:ascii="Times New Roman" w:eastAsia="Calibri" w:hAnsi="Times New Roman"/>
                <w:szCs w:val="24"/>
              </w:rPr>
              <w:t xml:space="preserve">  </w:t>
            </w:r>
            <w:r w:rsidRPr="007B546C">
              <w:rPr>
                <w:rFonts w:ascii="Times New Roman" w:eastAsia="Calibri" w:hAnsi="Times New Roman"/>
                <w:szCs w:val="24"/>
              </w:rPr>
              <w:sym w:font="Wingdings" w:char="F0A8"/>
            </w:r>
          </w:p>
          <w:p w14:paraId="7167AC5E" w14:textId="3075E9B0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proofErr w:type="spellStart"/>
            <w:r w:rsidRPr="007B546C">
              <w:rPr>
                <w:rFonts w:ascii="Times New Roman" w:eastAsia="Calibri" w:hAnsi="Times New Roman"/>
                <w:szCs w:val="24"/>
              </w:rPr>
              <w:t>Среднее</w:t>
            </w:r>
            <w:proofErr w:type="spellEnd"/>
            <w:r w:rsidRPr="007B546C">
              <w:rPr>
                <w:rFonts w:ascii="Times New Roman" w:eastAsia="Calibri" w:hAnsi="Times New Roman"/>
                <w:szCs w:val="24"/>
              </w:rPr>
              <w:t xml:space="preserve">   </w:t>
            </w:r>
            <w:r w:rsidRPr="007B546C">
              <w:rPr>
                <w:rFonts w:ascii="Times New Roman" w:eastAsia="Calibri" w:hAnsi="Times New Roman"/>
                <w:szCs w:val="24"/>
              </w:rPr>
              <w:sym w:font="Wingdings" w:char="F0A8"/>
            </w:r>
            <w:r w:rsidRPr="007B546C">
              <w:rPr>
                <w:rFonts w:ascii="Times New Roman" w:eastAsia="Calibri" w:hAnsi="Times New Roman"/>
                <w:szCs w:val="24"/>
              </w:rPr>
              <w:t xml:space="preserve">                           </w:t>
            </w:r>
            <w:proofErr w:type="spellStart"/>
            <w:r w:rsidRPr="007B546C">
              <w:rPr>
                <w:rFonts w:ascii="Times New Roman" w:eastAsia="Calibri" w:hAnsi="Times New Roman"/>
                <w:szCs w:val="24"/>
              </w:rPr>
              <w:t>Микро</w:t>
            </w:r>
            <w:proofErr w:type="spellEnd"/>
            <w:r w:rsidRPr="007B546C">
              <w:rPr>
                <w:rFonts w:ascii="Times New Roman" w:eastAsia="Calibri" w:hAnsi="Times New Roman"/>
                <w:szCs w:val="24"/>
              </w:rPr>
              <w:t xml:space="preserve">     </w:t>
            </w:r>
            <w:r>
              <w:rPr>
                <w:rFonts w:ascii="Times New Roman" w:eastAsia="Calibri" w:hAnsi="Times New Roman"/>
                <w:szCs w:val="24"/>
              </w:rPr>
              <w:sym w:font="Wingdings" w:char="F0A8"/>
            </w:r>
          </w:p>
        </w:tc>
      </w:tr>
      <w:tr w:rsidR="00E72A5F" w:rsidRPr="00911A3B" w14:paraId="66E6E472" w14:textId="77777777" w:rsidTr="00002458">
        <w:tc>
          <w:tcPr>
            <w:tcW w:w="4703" w:type="dxa"/>
          </w:tcPr>
          <w:p w14:paraId="487EF2E9" w14:textId="77777777" w:rsidR="00E72A5F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Юридический адрес</w:t>
            </w:r>
          </w:p>
          <w:p w14:paraId="61387CC8" w14:textId="59F28902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5079" w:type="dxa"/>
          </w:tcPr>
          <w:p w14:paraId="4F1800E3" w14:textId="225937A7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72A5F" w:rsidRPr="00002458" w14:paraId="6029AA87" w14:textId="77777777" w:rsidTr="00002458">
        <w:tc>
          <w:tcPr>
            <w:tcW w:w="4703" w:type="dxa"/>
          </w:tcPr>
          <w:p w14:paraId="42891802" w14:textId="77777777" w:rsidR="00E72A5F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ИНН</w:t>
            </w:r>
          </w:p>
          <w:p w14:paraId="66862AA2" w14:textId="49399EAC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5079" w:type="dxa"/>
          </w:tcPr>
          <w:p w14:paraId="441E798B" w14:textId="53B8CD0C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72A5F" w:rsidRPr="00911A3B" w14:paraId="2318AFBF" w14:textId="77777777" w:rsidTr="00002458">
        <w:tc>
          <w:tcPr>
            <w:tcW w:w="4703" w:type="dxa"/>
          </w:tcPr>
          <w:p w14:paraId="0EB31A9F" w14:textId="3A53F263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Вид деятельности </w:t>
            </w:r>
          </w:p>
          <w:p w14:paraId="397FDF80" w14:textId="1439F685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5079" w:type="dxa"/>
          </w:tcPr>
          <w:p w14:paraId="79ADFEE6" w14:textId="739F14DB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72A5F" w:rsidRPr="00911A3B" w14:paraId="700FEA78" w14:textId="77777777" w:rsidTr="00002458">
        <w:tc>
          <w:tcPr>
            <w:tcW w:w="4703" w:type="dxa"/>
          </w:tcPr>
          <w:p w14:paraId="051B0556" w14:textId="77777777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Ведение экспортной деятельности</w:t>
            </w:r>
          </w:p>
        </w:tc>
        <w:tc>
          <w:tcPr>
            <w:tcW w:w="5079" w:type="dxa"/>
          </w:tcPr>
          <w:p w14:paraId="78A86AA3" w14:textId="6BE49E01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E72A5F">
              <w:rPr>
                <w:rFonts w:ascii="Times New Roman" w:eastAsia="Calibri" w:hAnsi="Times New Roman"/>
                <w:szCs w:val="24"/>
                <w:lang w:val="ru-RU"/>
              </w:rPr>
              <w:t xml:space="preserve">Да   </w:t>
            </w:r>
            <w:r w:rsidR="00911A3B">
              <w:rPr>
                <w:rFonts w:ascii="Times New Roman" w:eastAsia="Calibri" w:hAnsi="Times New Roman"/>
                <w:szCs w:val="24"/>
              </w:rPr>
              <w:sym w:font="Wingdings" w:char="F0A8"/>
            </w:r>
            <w:r w:rsidRPr="00E72A5F">
              <w:rPr>
                <w:rFonts w:ascii="Times New Roman" w:eastAsia="Calibri" w:hAnsi="Times New Roman"/>
                <w:szCs w:val="24"/>
                <w:lang w:val="ru-RU"/>
              </w:rPr>
              <w:t xml:space="preserve">        Нет   </w:t>
            </w:r>
            <w:r w:rsidRPr="007B546C">
              <w:rPr>
                <w:rFonts w:ascii="Times New Roman" w:eastAsia="Calibri" w:hAnsi="Times New Roman"/>
                <w:szCs w:val="24"/>
              </w:rPr>
              <w:sym w:font="Wingdings" w:char="F0A8"/>
            </w:r>
            <w:r w:rsidRPr="00E72A5F">
              <w:rPr>
                <w:rFonts w:ascii="Times New Roman" w:eastAsia="Calibri" w:hAnsi="Times New Roman"/>
                <w:szCs w:val="24"/>
                <w:lang w:val="ru-RU"/>
              </w:rPr>
              <w:t xml:space="preserve">     Нет, но есть в планах  </w:t>
            </w:r>
            <w:r w:rsidR="00C54B41">
              <w:rPr>
                <w:rFonts w:ascii="Times New Roman" w:eastAsia="Calibri" w:hAnsi="Times New Roman"/>
                <w:szCs w:val="24"/>
              </w:rPr>
              <w:sym w:font="Wingdings" w:char="F0A8"/>
            </w:r>
          </w:p>
        </w:tc>
      </w:tr>
      <w:tr w:rsidR="00E72A5F" w:rsidRPr="00002458" w14:paraId="67561D11" w14:textId="77777777" w:rsidTr="00002458">
        <w:tc>
          <w:tcPr>
            <w:tcW w:w="4703" w:type="dxa"/>
          </w:tcPr>
          <w:p w14:paraId="2DA2F628" w14:textId="77777777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Год начала ведения экспортной деятельности</w:t>
            </w:r>
          </w:p>
        </w:tc>
        <w:tc>
          <w:tcPr>
            <w:tcW w:w="5079" w:type="dxa"/>
          </w:tcPr>
          <w:p w14:paraId="5FCA1A0C" w14:textId="3C8E739D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72A5F" w:rsidRPr="00911A3B" w14:paraId="4A2CE9ED" w14:textId="77777777" w:rsidTr="00002458">
        <w:tc>
          <w:tcPr>
            <w:tcW w:w="4703" w:type="dxa"/>
          </w:tcPr>
          <w:p w14:paraId="2FC3275B" w14:textId="77777777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Ф.И.О. руководителя, должность</w:t>
            </w:r>
          </w:p>
          <w:p w14:paraId="6DA605CA" w14:textId="1560705C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5079" w:type="dxa"/>
          </w:tcPr>
          <w:p w14:paraId="153916D0" w14:textId="3FF63390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72A5F" w:rsidRPr="00911A3B" w14:paraId="5DEFD8CA" w14:textId="77777777" w:rsidTr="00002458">
        <w:tc>
          <w:tcPr>
            <w:tcW w:w="4703" w:type="dxa"/>
          </w:tcPr>
          <w:p w14:paraId="7C850010" w14:textId="77777777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Контактное лицо, (Ф.И.О., должность)</w:t>
            </w:r>
          </w:p>
          <w:p w14:paraId="46347D54" w14:textId="556E1E15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5079" w:type="dxa"/>
          </w:tcPr>
          <w:p w14:paraId="66B8E32B" w14:textId="6324F9DF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72A5F" w:rsidRPr="00002458" w14:paraId="7BB293CB" w14:textId="77777777" w:rsidTr="00002458">
        <w:tc>
          <w:tcPr>
            <w:tcW w:w="4703" w:type="dxa"/>
          </w:tcPr>
          <w:p w14:paraId="2FFC8DA2" w14:textId="77777777" w:rsidR="00E72A5F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Телефон</w:t>
            </w:r>
          </w:p>
          <w:p w14:paraId="194A3EFF" w14:textId="06D24337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  <w:tc>
          <w:tcPr>
            <w:tcW w:w="5079" w:type="dxa"/>
          </w:tcPr>
          <w:p w14:paraId="505F865E" w14:textId="1C92C2B2" w:rsidR="00E72A5F" w:rsidRPr="00002458" w:rsidRDefault="00E72A5F" w:rsidP="00911A3B">
            <w:pPr>
              <w:jc w:val="center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72A5F" w:rsidRPr="00002458" w14:paraId="1F1A1DB6" w14:textId="77777777" w:rsidTr="00002458">
        <w:tc>
          <w:tcPr>
            <w:tcW w:w="4703" w:type="dxa"/>
          </w:tcPr>
          <w:p w14:paraId="29D0473B" w14:textId="77777777" w:rsidR="00E72A5F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002458">
              <w:rPr>
                <w:rFonts w:ascii="Times New Roman" w:eastAsia="Calibri" w:hAnsi="Times New Roman"/>
                <w:szCs w:val="24"/>
              </w:rPr>
              <w:t>E-mail</w:t>
            </w:r>
          </w:p>
          <w:p w14:paraId="0CDCD62C" w14:textId="22BF8EA6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5079" w:type="dxa"/>
          </w:tcPr>
          <w:p w14:paraId="0F11208B" w14:textId="4543E29B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9A47C6" w:rsidRPr="00002458" w14:paraId="3B4E9FAF" w14:textId="77777777" w:rsidTr="00002458">
        <w:tc>
          <w:tcPr>
            <w:tcW w:w="4703" w:type="dxa"/>
          </w:tcPr>
          <w:p w14:paraId="47F27ED9" w14:textId="29DA7A5A" w:rsidR="009A47C6" w:rsidRPr="00002458" w:rsidRDefault="0022531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Срок оказания комплексной услуги</w:t>
            </w:r>
          </w:p>
        </w:tc>
        <w:tc>
          <w:tcPr>
            <w:tcW w:w="5079" w:type="dxa"/>
          </w:tcPr>
          <w:p w14:paraId="3CF9195B" w14:textId="58593A23" w:rsidR="009A47C6" w:rsidRPr="00002458" w:rsidRDefault="009A47C6" w:rsidP="00911A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22531F" w:rsidRPr="00002458" w14:paraId="4ABF8CA3" w14:textId="77777777" w:rsidTr="00002458">
        <w:tc>
          <w:tcPr>
            <w:tcW w:w="4703" w:type="dxa"/>
          </w:tcPr>
          <w:p w14:paraId="75701193" w14:textId="248B2C06" w:rsidR="0022531F" w:rsidRPr="00002458" w:rsidRDefault="007911CB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iCs/>
                <w:szCs w:val="24"/>
                <w:lang w:val="ru-RU"/>
              </w:rPr>
              <w:t>Целевой рынок (</w:t>
            </w:r>
            <w:r w:rsidR="005749B6" w:rsidRPr="00002458">
              <w:rPr>
                <w:rFonts w:ascii="Times New Roman" w:eastAsia="Calibri" w:hAnsi="Times New Roman"/>
                <w:iCs/>
                <w:szCs w:val="24"/>
                <w:lang w:val="ru-RU"/>
              </w:rPr>
              <w:t xml:space="preserve">указать </w:t>
            </w:r>
            <w:r w:rsidRPr="00002458">
              <w:rPr>
                <w:rFonts w:ascii="Times New Roman" w:eastAsia="Calibri" w:hAnsi="Times New Roman"/>
                <w:iCs/>
                <w:szCs w:val="24"/>
                <w:lang w:val="ru-RU"/>
              </w:rPr>
              <w:t>стран</w:t>
            </w:r>
            <w:r w:rsidR="005749B6" w:rsidRPr="00002458">
              <w:rPr>
                <w:rFonts w:ascii="Times New Roman" w:eastAsia="Calibri" w:hAnsi="Times New Roman"/>
                <w:iCs/>
                <w:szCs w:val="24"/>
                <w:lang w:val="ru-RU"/>
              </w:rPr>
              <w:t>у поиска)</w:t>
            </w:r>
          </w:p>
        </w:tc>
        <w:tc>
          <w:tcPr>
            <w:tcW w:w="5079" w:type="dxa"/>
          </w:tcPr>
          <w:p w14:paraId="675F36A0" w14:textId="721824C8" w:rsidR="0022531F" w:rsidRPr="00002458" w:rsidRDefault="0022531F" w:rsidP="00911A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72A5F" w:rsidRPr="00911A3B" w14:paraId="493B1FF1" w14:textId="77777777" w:rsidTr="00002458">
        <w:tc>
          <w:tcPr>
            <w:tcW w:w="4703" w:type="dxa"/>
          </w:tcPr>
          <w:p w14:paraId="2782867C" w14:textId="77777777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iCs/>
                <w:szCs w:val="24"/>
                <w:lang w:val="ru-RU"/>
              </w:rPr>
              <w:t>Описание продукции или услуг</w:t>
            </w:r>
          </w:p>
          <w:p w14:paraId="314883F4" w14:textId="6A284F99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</w:p>
        </w:tc>
        <w:tc>
          <w:tcPr>
            <w:tcW w:w="5079" w:type="dxa"/>
          </w:tcPr>
          <w:p w14:paraId="45FAFFFB" w14:textId="23480538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72A5F" w:rsidRPr="00E72A5F" w14:paraId="7C7F05EF" w14:textId="77777777" w:rsidTr="00002458">
        <w:tc>
          <w:tcPr>
            <w:tcW w:w="4703" w:type="dxa"/>
          </w:tcPr>
          <w:p w14:paraId="6F3EDA0B" w14:textId="58D0A05E" w:rsidR="00E72A5F" w:rsidRPr="00002458" w:rsidRDefault="00E72A5F" w:rsidP="00911A3B">
            <w:pPr>
              <w:spacing w:after="0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iCs/>
                <w:szCs w:val="24"/>
                <w:lang w:val="ru-RU"/>
              </w:rPr>
              <w:t xml:space="preserve">Код ТНВЭД в соответствии с классификационным решением или </w:t>
            </w:r>
            <w:proofErr w:type="spellStart"/>
            <w:r w:rsidRPr="00002458">
              <w:rPr>
                <w:rFonts w:ascii="Times New Roman" w:eastAsia="Calibri" w:hAnsi="Times New Roman"/>
                <w:iCs/>
                <w:szCs w:val="24"/>
                <w:lang w:val="ru-RU"/>
              </w:rPr>
              <w:t>применительной</w:t>
            </w:r>
            <w:proofErr w:type="spellEnd"/>
            <w:r w:rsidRPr="00002458">
              <w:rPr>
                <w:rFonts w:ascii="Times New Roman" w:eastAsia="Calibri" w:hAnsi="Times New Roman"/>
                <w:iCs/>
                <w:szCs w:val="24"/>
                <w:lang w:val="ru-RU"/>
              </w:rPr>
              <w:t xml:space="preserve"> практикой (до 10 знаков) / код ОКВЭД</w:t>
            </w:r>
          </w:p>
        </w:tc>
        <w:tc>
          <w:tcPr>
            <w:tcW w:w="5079" w:type="dxa"/>
          </w:tcPr>
          <w:p w14:paraId="593FB7E7" w14:textId="1CFCF2DD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72A5F" w:rsidRPr="00E72A5F" w14:paraId="2ACABDD8" w14:textId="77777777" w:rsidTr="00002458">
        <w:tc>
          <w:tcPr>
            <w:tcW w:w="4703" w:type="dxa"/>
          </w:tcPr>
          <w:p w14:paraId="50EB40D8" w14:textId="119E3F2C" w:rsidR="00E72A5F" w:rsidRPr="00002458" w:rsidRDefault="00E72A5F" w:rsidP="00911A3B">
            <w:pPr>
              <w:spacing w:after="0"/>
              <w:ind w:left="-42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iCs/>
                <w:szCs w:val="24"/>
                <w:lang w:val="ru-RU"/>
              </w:rPr>
              <w:t>Описание текущих и потенциальных областей применения продукции (по сегментам потребления)</w:t>
            </w:r>
          </w:p>
        </w:tc>
        <w:tc>
          <w:tcPr>
            <w:tcW w:w="5079" w:type="dxa"/>
          </w:tcPr>
          <w:p w14:paraId="6C238C50" w14:textId="3A867D40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F42793">
              <w:rPr>
                <w:rFonts w:ascii="Times New Roman" w:eastAsia="Calibri" w:hAnsi="Times New Roman"/>
                <w:szCs w:val="24"/>
              </w:rPr>
              <w:t>–</w:t>
            </w:r>
          </w:p>
        </w:tc>
      </w:tr>
      <w:tr w:rsidR="00E72A5F" w:rsidRPr="00911A3B" w14:paraId="7A45773D" w14:textId="77777777" w:rsidTr="00002458">
        <w:tc>
          <w:tcPr>
            <w:tcW w:w="4703" w:type="dxa"/>
          </w:tcPr>
          <w:p w14:paraId="56A3B02A" w14:textId="6FAE6D26" w:rsidR="00E72A5F" w:rsidRPr="00002458" w:rsidRDefault="00E72A5F" w:rsidP="00911A3B">
            <w:pPr>
              <w:spacing w:after="0"/>
              <w:ind w:left="-42"/>
              <w:rPr>
                <w:rFonts w:ascii="Times New Roman" w:eastAsia="Calibri" w:hAnsi="Times New Roman"/>
                <w:iCs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iCs/>
                <w:szCs w:val="24"/>
                <w:lang w:val="ru-RU"/>
              </w:rPr>
              <w:t>Описание профиля потенциального клиента (сегмент целевой аудитории, возможные каналы продаж, возможные модели продаж</w:t>
            </w:r>
          </w:p>
        </w:tc>
        <w:tc>
          <w:tcPr>
            <w:tcW w:w="5079" w:type="dxa"/>
          </w:tcPr>
          <w:p w14:paraId="60AA2475" w14:textId="2EFDC0A2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E72A5F" w:rsidRPr="00E72A5F" w14:paraId="6CFCFE4D" w14:textId="77777777" w:rsidTr="00002458">
        <w:tc>
          <w:tcPr>
            <w:tcW w:w="4703" w:type="dxa"/>
          </w:tcPr>
          <w:p w14:paraId="70151489" w14:textId="16D8DDC6" w:rsidR="00E72A5F" w:rsidRPr="00002458" w:rsidRDefault="00E72A5F" w:rsidP="00911A3B">
            <w:pPr>
              <w:overflowPunct/>
              <w:autoSpaceDE/>
              <w:autoSpaceDN/>
              <w:adjustRightInd/>
              <w:spacing w:after="160"/>
              <w:textAlignment w:val="auto"/>
              <w:rPr>
                <w:rFonts w:ascii="Times New Roman" w:eastAsia="Calibri" w:hAnsi="Times New Roman"/>
                <w:b/>
                <w:bCs/>
                <w:iCs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iCs/>
                <w:szCs w:val="24"/>
                <w:lang w:val="ru-RU"/>
              </w:rPr>
              <w:t>Готовые презентационные материалы о компании и продукции, планируемой к экспорту в т.ч. на языке целевой страны/ английском (при наличии)</w:t>
            </w:r>
          </w:p>
        </w:tc>
        <w:tc>
          <w:tcPr>
            <w:tcW w:w="5079" w:type="dxa"/>
          </w:tcPr>
          <w:p w14:paraId="73C1CDB1" w14:textId="57D3D11B" w:rsidR="00E72A5F" w:rsidRPr="00002458" w:rsidRDefault="00E72A5F" w:rsidP="00911A3B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</w:tbl>
    <w:p w14:paraId="3256AFE1" w14:textId="36495C81" w:rsidR="00002458" w:rsidRDefault="00002458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bCs/>
          <w:szCs w:val="24"/>
          <w:lang w:val="ru-RU"/>
        </w:rPr>
      </w:pPr>
    </w:p>
    <w:p w14:paraId="1248F5E2" w14:textId="09F7C055" w:rsidR="00B025CE" w:rsidRPr="00002458" w:rsidRDefault="00E64D05" w:rsidP="00002458">
      <w:p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Times New Roman" w:eastAsia="Calibri" w:hAnsi="Times New Roman"/>
          <w:b/>
          <w:bCs/>
          <w:szCs w:val="24"/>
          <w:lang w:val="ru-RU"/>
        </w:rPr>
      </w:pPr>
      <w:r w:rsidRPr="00002458">
        <w:rPr>
          <w:rFonts w:ascii="Times New Roman" w:eastAsia="Calibri" w:hAnsi="Times New Roman"/>
          <w:b/>
          <w:bCs/>
          <w:szCs w:val="24"/>
          <w:lang w:val="ru-RU"/>
        </w:rPr>
        <w:lastRenderedPageBreak/>
        <w:t>Перечень базовых и дополнительных услуг, входящих в состав комплексной услуги:</w:t>
      </w:r>
    </w:p>
    <w:p w14:paraId="009A20EC" w14:textId="77777777" w:rsidR="00002458" w:rsidRPr="00002458" w:rsidRDefault="00002458" w:rsidP="00AE52EE">
      <w:pPr>
        <w:overflowPunct/>
        <w:autoSpaceDE/>
        <w:autoSpaceDN/>
        <w:adjustRightInd/>
        <w:spacing w:after="160"/>
        <w:contextualSpacing/>
        <w:jc w:val="both"/>
        <w:textAlignment w:val="auto"/>
        <w:rPr>
          <w:rFonts w:ascii="Times New Roman" w:eastAsia="Calibri" w:hAnsi="Times New Roman"/>
          <w:b/>
          <w:bCs/>
          <w:szCs w:val="24"/>
          <w:lang w:val="ru-RU"/>
        </w:rPr>
      </w:pPr>
    </w:p>
    <w:tbl>
      <w:tblPr>
        <w:tblStyle w:val="a9"/>
        <w:tblW w:w="9640" w:type="dxa"/>
        <w:tblInd w:w="-147" w:type="dxa"/>
        <w:tblLook w:val="04A0" w:firstRow="1" w:lastRow="0" w:firstColumn="1" w:lastColumn="0" w:noHBand="0" w:noVBand="1"/>
      </w:tblPr>
      <w:tblGrid>
        <w:gridCol w:w="8080"/>
        <w:gridCol w:w="1560"/>
      </w:tblGrid>
      <w:tr w:rsidR="00E64D05" w:rsidRPr="00002458" w14:paraId="3EC164A4" w14:textId="77777777" w:rsidTr="00854695">
        <w:tc>
          <w:tcPr>
            <w:tcW w:w="8080" w:type="dxa"/>
          </w:tcPr>
          <w:p w14:paraId="3741BC20" w14:textId="260B0DA8" w:rsidR="00E64D05" w:rsidRPr="00002458" w:rsidRDefault="00E64D05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Базовые (Б) и дополнительные (Д) услуги</w:t>
            </w:r>
          </w:p>
        </w:tc>
        <w:tc>
          <w:tcPr>
            <w:tcW w:w="1560" w:type="dxa"/>
          </w:tcPr>
          <w:p w14:paraId="6FDAFA4E" w14:textId="28388ACA" w:rsidR="00E64D05" w:rsidRPr="00002458" w:rsidRDefault="00E64D05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002458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E"/>
            </w:r>
            <w:r w:rsidRPr="00002458">
              <w:rPr>
                <w:rFonts w:ascii="Times New Roman" w:eastAsia="Calibri" w:hAnsi="Times New Roman"/>
                <w:sz w:val="36"/>
                <w:szCs w:val="36"/>
                <w:lang w:val="ru-RU"/>
              </w:rPr>
              <w:t xml:space="preserve"> </w:t>
            </w:r>
            <w:r w:rsidRPr="00002458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Symbol" w:char="F02F"/>
            </w:r>
            <w:r w:rsidRPr="00002458">
              <w:rPr>
                <w:rFonts w:ascii="Times New Roman" w:eastAsia="Calibri" w:hAnsi="Times New Roman"/>
                <w:sz w:val="36"/>
                <w:szCs w:val="36"/>
                <w:lang w:val="ru-RU"/>
              </w:rPr>
              <w:t xml:space="preserve"> </w:t>
            </w:r>
            <w:r w:rsidRPr="00002458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D"/>
            </w:r>
          </w:p>
        </w:tc>
      </w:tr>
      <w:tr w:rsidR="00E64D05" w:rsidRPr="00002458" w14:paraId="29BD9765" w14:textId="77777777" w:rsidTr="00854695">
        <w:tc>
          <w:tcPr>
            <w:tcW w:w="8080" w:type="dxa"/>
          </w:tcPr>
          <w:p w14:paraId="1C3ECD68" w14:textId="501BB92B" w:rsidR="00E64D05" w:rsidRPr="00002458" w:rsidRDefault="00EA7374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(Б) </w:t>
            </w:r>
            <w:r w:rsidR="00EA1755" w:rsidRPr="00002458">
              <w:rPr>
                <w:rFonts w:ascii="Times New Roman" w:eastAsia="Calibri" w:hAnsi="Times New Roman"/>
                <w:szCs w:val="24"/>
                <w:lang w:val="ru-RU"/>
              </w:rPr>
              <w:t>организаци</w:t>
            </w:r>
            <w:r w:rsidR="00793036" w:rsidRPr="00002458">
              <w:rPr>
                <w:rFonts w:ascii="Times New Roman" w:eastAsia="Calibri" w:hAnsi="Times New Roman"/>
                <w:szCs w:val="24"/>
                <w:lang w:val="ru-RU"/>
              </w:rPr>
              <w:t>я</w:t>
            </w:r>
            <w:r w:rsidR="00EA1755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 деловых переговоров субъектов малого и среднего предпринимательства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бизнес-миссии;</w:t>
            </w:r>
          </w:p>
        </w:tc>
        <w:tc>
          <w:tcPr>
            <w:tcW w:w="1560" w:type="dxa"/>
            <w:vAlign w:val="center"/>
          </w:tcPr>
          <w:p w14:paraId="305AE2DA" w14:textId="10F9F708" w:rsidR="00E64D05" w:rsidRPr="00002458" w:rsidRDefault="00EA7374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002458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E"/>
            </w:r>
          </w:p>
        </w:tc>
      </w:tr>
      <w:tr w:rsidR="004E38B5" w:rsidRPr="00911A3B" w14:paraId="454B4ADA" w14:textId="77777777" w:rsidTr="00854695">
        <w:tc>
          <w:tcPr>
            <w:tcW w:w="8080" w:type="dxa"/>
          </w:tcPr>
          <w:p w14:paraId="4EBD9463" w14:textId="77777777" w:rsidR="004E38B5" w:rsidRDefault="004E38B5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и следующие дополнительные услуги (отметьте нужное):</w:t>
            </w:r>
          </w:p>
          <w:p w14:paraId="7B42E449" w14:textId="3A7251EC" w:rsidR="00002458" w:rsidRPr="00002458" w:rsidRDefault="00002458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03CBDD4" w14:textId="77777777" w:rsidR="004E38B5" w:rsidRPr="00002458" w:rsidRDefault="004E38B5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</w:p>
        </w:tc>
      </w:tr>
      <w:tr w:rsidR="00E64D05" w:rsidRPr="00002458" w14:paraId="7B236A17" w14:textId="77777777" w:rsidTr="00854695">
        <w:tc>
          <w:tcPr>
            <w:tcW w:w="8080" w:type="dxa"/>
          </w:tcPr>
          <w:p w14:paraId="6965BB21" w14:textId="7D87532C" w:rsidR="00E64D05" w:rsidRPr="00002458" w:rsidRDefault="004E38B5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(Д) </w:t>
            </w:r>
            <w:r w:rsidR="00EA1755" w:rsidRPr="00002458">
              <w:rPr>
                <w:rFonts w:ascii="Times New Roman" w:eastAsia="Calibri" w:hAnsi="Times New Roman"/>
                <w:szCs w:val="24"/>
                <w:lang w:val="ru-RU"/>
              </w:rPr>
              <w:t>формирование или актуализаци</w:t>
            </w:r>
            <w:r w:rsidR="00793036" w:rsidRPr="00002458">
              <w:rPr>
                <w:rFonts w:ascii="Times New Roman" w:eastAsia="Calibri" w:hAnsi="Times New Roman"/>
                <w:szCs w:val="24"/>
                <w:lang w:val="ru-RU"/>
              </w:rPr>
              <w:t>я</w:t>
            </w:r>
            <w:r w:rsidR="00EA1755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 коммерческого предложения субъекта малого и среднего предпринимательства для потенциальных иностранных покупателей страны бизнес-миссии, включая при необходимости перевод на английский язык и (или) на язык потенциальных иностранных покупателей, в соответствии с пунктом 13.10.4 Приказа Минэкономразвития РФ</w:t>
            </w:r>
            <w:r w:rsidR="00C665AD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 №77</w:t>
            </w:r>
            <w:r w:rsidR="00EA1755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 от 18.02.2021 г.</w:t>
            </w:r>
          </w:p>
        </w:tc>
        <w:tc>
          <w:tcPr>
            <w:tcW w:w="1560" w:type="dxa"/>
            <w:vAlign w:val="center"/>
          </w:tcPr>
          <w:p w14:paraId="7EC8DF17" w14:textId="37EB9B97" w:rsidR="00E64D05" w:rsidRPr="00002458" w:rsidRDefault="00911A3B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E64D05" w:rsidRPr="00002458" w14:paraId="6E870405" w14:textId="77777777" w:rsidTr="00854695">
        <w:tc>
          <w:tcPr>
            <w:tcW w:w="8080" w:type="dxa"/>
          </w:tcPr>
          <w:p w14:paraId="18A9F48F" w14:textId="67994209" w:rsidR="00E64D05" w:rsidRPr="00002458" w:rsidRDefault="004E38B5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(Д) </w:t>
            </w:r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</w:t>
            </w:r>
            <w:r w:rsidR="00854695">
              <w:rPr>
                <w:rFonts w:ascii="Times New Roman" w:eastAsia="Calibri" w:hAnsi="Times New Roman"/>
                <w:szCs w:val="24"/>
                <w:lang w:val="ru-RU"/>
              </w:rPr>
              <w:t>«</w:t>
            </w:r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>Интернет</w:t>
            </w:r>
            <w:r w:rsidR="00854695">
              <w:rPr>
                <w:rFonts w:ascii="Times New Roman" w:eastAsia="Calibri" w:hAnsi="Times New Roman"/>
                <w:szCs w:val="24"/>
                <w:lang w:val="ru-RU"/>
              </w:rPr>
              <w:t>»</w:t>
            </w:r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языке, в соответствии с пунктом 13.10.1 Приказа Минэкономразвития РФ </w:t>
            </w:r>
            <w:r w:rsidR="00C665AD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№ 77 </w:t>
            </w:r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>от 18.02.2021 г.</w:t>
            </w:r>
          </w:p>
        </w:tc>
        <w:tc>
          <w:tcPr>
            <w:tcW w:w="1560" w:type="dxa"/>
            <w:vAlign w:val="center"/>
          </w:tcPr>
          <w:p w14:paraId="4B17E3B2" w14:textId="37A9D952" w:rsidR="00E64D05" w:rsidRPr="00002458" w:rsidRDefault="00911A3B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E64D05" w:rsidRPr="00002458" w14:paraId="7FADBEA5" w14:textId="77777777" w:rsidTr="00854695">
        <w:tc>
          <w:tcPr>
            <w:tcW w:w="8080" w:type="dxa"/>
          </w:tcPr>
          <w:p w14:paraId="6417C701" w14:textId="32F69A88" w:rsidR="00EA7374" w:rsidRPr="00002458" w:rsidRDefault="00EA7374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(Д) </w:t>
            </w:r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>подготовк</w:t>
            </w:r>
            <w:r w:rsidR="00793036" w:rsidRPr="00002458">
              <w:rPr>
                <w:rFonts w:ascii="Times New Roman" w:eastAsia="Calibri" w:hAnsi="Times New Roman"/>
                <w:szCs w:val="24"/>
                <w:lang w:val="ru-RU"/>
              </w:rPr>
              <w:t>а</w:t>
            </w:r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 и (или) перевод на английский язык и (или) на язык страны бизнес-миссии презентационных и других материалов субъекта малого и среднего предпринимательства в электронном виде </w:t>
            </w:r>
            <w:r w:rsidR="00F130D8" w:rsidRPr="00002458">
              <w:rPr>
                <w:rFonts w:ascii="Times New Roman" w:eastAsia="Calibri" w:hAnsi="Times New Roman"/>
                <w:szCs w:val="24"/>
                <w:u w:val="single"/>
                <w:lang w:val="ru-RU"/>
              </w:rPr>
              <w:t>(НУЖНОЕ ПОДЧЕРКНУТЬ, УКАЗАТЬ ЯЗЫК);</w:t>
            </w:r>
          </w:p>
        </w:tc>
        <w:tc>
          <w:tcPr>
            <w:tcW w:w="1560" w:type="dxa"/>
            <w:vAlign w:val="center"/>
          </w:tcPr>
          <w:p w14:paraId="7F3A6E7D" w14:textId="3078F99C" w:rsidR="00E64D05" w:rsidRPr="00002458" w:rsidRDefault="00911A3B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</w:p>
        </w:tc>
      </w:tr>
      <w:tr w:rsidR="00E64D05" w:rsidRPr="00002458" w14:paraId="73E328B5" w14:textId="77777777" w:rsidTr="00854695">
        <w:tc>
          <w:tcPr>
            <w:tcW w:w="8080" w:type="dxa"/>
          </w:tcPr>
          <w:p w14:paraId="4777CF47" w14:textId="5F4F8F24" w:rsidR="00E64D05" w:rsidRPr="00002458" w:rsidRDefault="00786DFE" w:rsidP="00002458">
            <w:pPr>
              <w:overflowPunct/>
              <w:autoSpaceDE/>
              <w:adjustRightInd/>
              <w:spacing w:after="160" w:line="276" w:lineRule="auto"/>
              <w:contextualSpacing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(Д) </w:t>
            </w:r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>подготовк</w:t>
            </w:r>
            <w:r w:rsidR="00793036" w:rsidRPr="00002458">
              <w:rPr>
                <w:rFonts w:ascii="Times New Roman" w:eastAsia="Calibri" w:hAnsi="Times New Roman"/>
                <w:szCs w:val="24"/>
                <w:lang w:val="ru-RU"/>
              </w:rPr>
              <w:t>а</w:t>
            </w:r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 сувенирной продукции с логотипами субъектов малого и среднего предпринимательства - участников бизнес-миссии, включая ручки, карандаши, </w:t>
            </w:r>
            <w:proofErr w:type="spellStart"/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>флеш</w:t>
            </w:r>
            <w:proofErr w:type="spellEnd"/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>-накопители;</w:t>
            </w:r>
          </w:p>
        </w:tc>
        <w:tc>
          <w:tcPr>
            <w:tcW w:w="1560" w:type="dxa"/>
            <w:vAlign w:val="center"/>
          </w:tcPr>
          <w:p w14:paraId="5A57C310" w14:textId="7874AEDA" w:rsidR="00E64D05" w:rsidRPr="00002458" w:rsidRDefault="00002458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E"/>
            </w:r>
          </w:p>
        </w:tc>
      </w:tr>
      <w:tr w:rsidR="00E64D05" w:rsidRPr="00002458" w14:paraId="1DCE85AD" w14:textId="77777777" w:rsidTr="00854695">
        <w:tc>
          <w:tcPr>
            <w:tcW w:w="8080" w:type="dxa"/>
          </w:tcPr>
          <w:p w14:paraId="6C9D972B" w14:textId="6CF1694B" w:rsidR="00E64D05" w:rsidRPr="00002458" w:rsidRDefault="00EA7374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(Д)</w:t>
            </w:r>
            <w:r w:rsidR="00CF6398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>аренд</w:t>
            </w:r>
            <w:r w:rsidR="00793036" w:rsidRPr="00002458">
              <w:rPr>
                <w:rFonts w:ascii="Times New Roman" w:eastAsia="Calibri" w:hAnsi="Times New Roman"/>
                <w:szCs w:val="24"/>
                <w:lang w:val="ru-RU"/>
              </w:rPr>
              <w:t>а</w:t>
            </w:r>
            <w:r w:rsidR="00F130D8"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      </w:r>
          </w:p>
        </w:tc>
        <w:tc>
          <w:tcPr>
            <w:tcW w:w="1560" w:type="dxa"/>
            <w:vAlign w:val="center"/>
          </w:tcPr>
          <w:p w14:paraId="74BD50B7" w14:textId="4AC92794" w:rsidR="00E64D05" w:rsidRPr="00002458" w:rsidRDefault="00002458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E"/>
            </w:r>
          </w:p>
        </w:tc>
      </w:tr>
      <w:tr w:rsidR="00F130D8" w:rsidRPr="00002458" w14:paraId="240791DF" w14:textId="77777777" w:rsidTr="00854695">
        <w:tc>
          <w:tcPr>
            <w:tcW w:w="8080" w:type="dxa"/>
          </w:tcPr>
          <w:p w14:paraId="6C121713" w14:textId="2E6F2DD9" w:rsidR="00F130D8" w:rsidRPr="00002458" w:rsidRDefault="00F130D8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(Д) техническое и лингвистическое сопровождение переговоров, в том числе организацию последовательного перевода для участников международной бизнес-миссии, из расчета не менее чем 1 (один) переводчик для 3 (трех) субъектов малого и среднего предпринимательства;</w:t>
            </w:r>
          </w:p>
        </w:tc>
        <w:tc>
          <w:tcPr>
            <w:tcW w:w="1560" w:type="dxa"/>
            <w:vAlign w:val="center"/>
          </w:tcPr>
          <w:p w14:paraId="0D0C1829" w14:textId="7954F8B2" w:rsidR="00F130D8" w:rsidRPr="00002458" w:rsidRDefault="00911A3B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A8"/>
            </w:r>
            <w:bookmarkStart w:id="0" w:name="_GoBack"/>
            <w:bookmarkEnd w:id="0"/>
          </w:p>
        </w:tc>
      </w:tr>
      <w:tr w:rsidR="00F130D8" w:rsidRPr="00002458" w14:paraId="2DF19B16" w14:textId="77777777" w:rsidTr="00854695">
        <w:tc>
          <w:tcPr>
            <w:tcW w:w="8080" w:type="dxa"/>
          </w:tcPr>
          <w:p w14:paraId="27608983" w14:textId="2602336D" w:rsidR="00F130D8" w:rsidRPr="00002458" w:rsidRDefault="00F130D8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>(Д) перевозк</w:t>
            </w:r>
            <w:r w:rsidR="00793036" w:rsidRPr="00002458">
              <w:rPr>
                <w:rFonts w:ascii="Times New Roman" w:eastAsia="Calibri" w:hAnsi="Times New Roman"/>
                <w:szCs w:val="24"/>
                <w:lang w:val="ru-RU"/>
              </w:rPr>
              <w:t>а</w:t>
            </w: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t xml:space="preserve"> участников автомобильным транспортом (кроме такси) и (или) железнодорожным транспортом от места прибытия в иностранное </w:t>
            </w:r>
            <w:r w:rsidRPr="00002458">
              <w:rPr>
                <w:rFonts w:ascii="Times New Roman" w:eastAsia="Calibri" w:hAnsi="Times New Roman"/>
                <w:szCs w:val="24"/>
                <w:lang w:val="ru-RU"/>
              </w:rPr>
              <w:lastRenderedPageBreak/>
              <w:t>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государства.</w:t>
            </w:r>
          </w:p>
        </w:tc>
        <w:tc>
          <w:tcPr>
            <w:tcW w:w="1560" w:type="dxa"/>
            <w:vAlign w:val="center"/>
          </w:tcPr>
          <w:p w14:paraId="3D8838A3" w14:textId="7E3783BE" w:rsidR="00F130D8" w:rsidRPr="00002458" w:rsidRDefault="00002458" w:rsidP="00002458">
            <w:pPr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lastRenderedPageBreak/>
              <w:sym w:font="Wingdings" w:char="F0FE"/>
            </w:r>
          </w:p>
        </w:tc>
      </w:tr>
    </w:tbl>
    <w:p w14:paraId="4BB35936" w14:textId="77777777" w:rsidR="00002458" w:rsidRDefault="00002458" w:rsidP="00AE52EE">
      <w:pPr>
        <w:overflowPunct/>
        <w:autoSpaceDE/>
        <w:autoSpaceDN/>
        <w:adjustRightInd/>
        <w:spacing w:after="160"/>
        <w:ind w:firstLine="284"/>
        <w:contextualSpacing/>
        <w:jc w:val="both"/>
        <w:textAlignment w:val="auto"/>
        <w:rPr>
          <w:rFonts w:ascii="Times New Roman" w:eastAsia="Calibri" w:hAnsi="Times New Roman"/>
          <w:sz w:val="16"/>
          <w:szCs w:val="16"/>
          <w:lang w:val="ru-RU"/>
        </w:rPr>
      </w:pPr>
    </w:p>
    <w:p w14:paraId="6C329B9A" w14:textId="07B87D80" w:rsidR="005D7142" w:rsidRPr="00002458" w:rsidRDefault="004E38B5" w:rsidP="00002458">
      <w:pPr>
        <w:overflowPunct/>
        <w:autoSpaceDE/>
        <w:autoSpaceDN/>
        <w:adjustRightInd/>
        <w:spacing w:after="160" w:line="276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002458">
        <w:rPr>
          <w:rFonts w:ascii="Times New Roman" w:eastAsia="Calibri" w:hAnsi="Times New Roman"/>
          <w:sz w:val="18"/>
          <w:szCs w:val="18"/>
          <w:lang w:val="ru-RU"/>
        </w:rPr>
        <w:t>Необходимо выбрать не менее одной дополнительной услуги</w:t>
      </w:r>
      <w:r w:rsidR="002642AF" w:rsidRPr="00002458">
        <w:rPr>
          <w:rFonts w:ascii="Times New Roman" w:eastAsia="Calibri" w:hAnsi="Times New Roman"/>
          <w:sz w:val="18"/>
          <w:szCs w:val="18"/>
          <w:lang w:val="ru-RU"/>
        </w:rPr>
        <w:t>.</w:t>
      </w:r>
    </w:p>
    <w:p w14:paraId="57A63037" w14:textId="530FD648" w:rsidR="007911CB" w:rsidRPr="00002458" w:rsidRDefault="007911CB" w:rsidP="00002458">
      <w:pPr>
        <w:overflowPunct/>
        <w:autoSpaceDE/>
        <w:autoSpaceDN/>
        <w:adjustRightInd/>
        <w:spacing w:after="160" w:line="276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Услуга по содействию в создании на иностранном языке и (или) модернизации уже существующего сайта субъекта малого и среднего предпринимательства предоставляется субъекту малого и среднего предпринимательства на условиях </w:t>
      </w:r>
      <w:proofErr w:type="spellStart"/>
      <w:r w:rsidRPr="00002458">
        <w:rPr>
          <w:rFonts w:ascii="Times New Roman" w:eastAsia="Calibri" w:hAnsi="Times New Roman"/>
          <w:sz w:val="18"/>
          <w:szCs w:val="18"/>
          <w:lang w:val="ru-RU"/>
        </w:rPr>
        <w:t>софинансирования</w:t>
      </w:r>
      <w:proofErr w:type="spellEnd"/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. При этом расходы ЦПЭ составляют не более 80% </w:t>
      </w:r>
      <w:r w:rsidR="00002458">
        <w:rPr>
          <w:rFonts w:ascii="Times New Roman" w:eastAsia="Calibri" w:hAnsi="Times New Roman"/>
          <w:sz w:val="18"/>
          <w:szCs w:val="18"/>
          <w:lang w:val="ru-RU"/>
        </w:rPr>
        <w:t xml:space="preserve">(восьмидесяти процентов) 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>затрат на оказание услуги и не могут превышать предельного значения, предусмотренного сметой на один субъект малого и среднего предпринимательства</w:t>
      </w:r>
      <w:r w:rsidR="005749B6" w:rsidRPr="00002458">
        <w:rPr>
          <w:rFonts w:ascii="Times New Roman" w:eastAsia="Calibri" w:hAnsi="Times New Roman"/>
          <w:sz w:val="18"/>
          <w:szCs w:val="18"/>
          <w:lang w:val="ru-RU"/>
        </w:rPr>
        <w:t>.</w:t>
      </w:r>
    </w:p>
    <w:p w14:paraId="77791974" w14:textId="5035008D" w:rsidR="009A47C6" w:rsidRPr="00002458" w:rsidRDefault="009A47C6" w:rsidP="00002458">
      <w:pPr>
        <w:overflowPunct/>
        <w:autoSpaceDE/>
        <w:autoSpaceDN/>
        <w:adjustRightInd/>
        <w:spacing w:after="160" w:line="276" w:lineRule="auto"/>
        <w:ind w:firstLine="283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Заявитель подтверждает, что на момент предоставления </w:t>
      </w:r>
      <w:r w:rsidR="008036C2" w:rsidRPr="00002458">
        <w:rPr>
          <w:rFonts w:ascii="Times New Roman" w:eastAsia="Calibri" w:hAnsi="Times New Roman"/>
          <w:sz w:val="18"/>
          <w:szCs w:val="18"/>
          <w:lang w:val="ru-RU"/>
        </w:rPr>
        <w:t>заявки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 соответствует требованиям, предъявляемым к субъектам малого и среднего предпринимательства в соответствии со ст. 4 Федерального закона от 24.07.2007</w:t>
      </w:r>
      <w:r w:rsidR="00002458">
        <w:rPr>
          <w:rFonts w:ascii="Times New Roman" w:eastAsia="Calibri" w:hAnsi="Times New Roman"/>
          <w:sz w:val="18"/>
          <w:szCs w:val="18"/>
          <w:lang w:val="ru-RU"/>
        </w:rPr>
        <w:t> г.</w:t>
      </w:r>
      <w:r w:rsidR="00002458">
        <w:rPr>
          <w:rFonts w:ascii="Times New Roman" w:eastAsia="Calibri" w:hAnsi="Times New Roman"/>
          <w:sz w:val="18"/>
          <w:szCs w:val="18"/>
          <w:lang w:val="ru-RU"/>
        </w:rPr>
        <w:br/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>№209-ФЗ «О развитии малого и среднего предпринимательства в Российской Федерации».</w:t>
      </w:r>
    </w:p>
    <w:p w14:paraId="1F6EB1F0" w14:textId="0886CA57" w:rsidR="0019787C" w:rsidRPr="00002458" w:rsidRDefault="009A47C6" w:rsidP="00002458">
      <w:pPr>
        <w:overflowPunct/>
        <w:autoSpaceDE/>
        <w:autoSpaceDN/>
        <w:adjustRightInd/>
        <w:spacing w:after="160" w:line="276" w:lineRule="auto"/>
        <w:ind w:firstLine="283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002458">
        <w:rPr>
          <w:rFonts w:ascii="Times New Roman" w:eastAsia="Calibri" w:hAnsi="Times New Roman"/>
          <w:sz w:val="18"/>
          <w:szCs w:val="18"/>
          <w:lang w:val="ru-RU"/>
        </w:rPr>
        <w:t>В соответствии с требованиями ст.9 Федерального закона от 27.07.2006</w:t>
      </w:r>
      <w:r w:rsidR="00002458">
        <w:rPr>
          <w:rFonts w:ascii="Times New Roman" w:eastAsia="Calibri" w:hAnsi="Times New Roman"/>
          <w:sz w:val="18"/>
          <w:szCs w:val="18"/>
          <w:lang w:val="ru-RU"/>
        </w:rPr>
        <w:t> 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>г. №152-ФЗ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</w:t>
      </w:r>
      <w:r w:rsidR="00AE52EE" w:rsidRPr="00002458">
        <w:rPr>
          <w:rFonts w:ascii="Times New Roman" w:eastAsia="Calibri" w:hAnsi="Times New Roman"/>
          <w:sz w:val="18"/>
          <w:szCs w:val="18"/>
          <w:lang w:val="ru-RU"/>
        </w:rPr>
        <w:t>е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</w:r>
    </w:p>
    <w:p w14:paraId="7BD26D4D" w14:textId="76888643" w:rsidR="009A47C6" w:rsidRPr="00002458" w:rsidRDefault="0019787C" w:rsidP="00002458">
      <w:pPr>
        <w:overflowPunct/>
        <w:autoSpaceDE/>
        <w:autoSpaceDN/>
        <w:adjustRightInd/>
        <w:spacing w:after="160" w:line="276" w:lineRule="auto"/>
        <w:ind w:firstLine="283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002458">
        <w:rPr>
          <w:rFonts w:ascii="Times New Roman" w:eastAsia="Calibri" w:hAnsi="Times New Roman"/>
          <w:sz w:val="18"/>
          <w:szCs w:val="18"/>
          <w:lang w:val="ru-RU"/>
        </w:rPr>
        <w:t>В соответствии со ст. 6, 9 Федерального закона от 27</w:t>
      </w:r>
      <w:r w:rsidR="00002458">
        <w:rPr>
          <w:rFonts w:ascii="Times New Roman" w:eastAsia="Calibri" w:hAnsi="Times New Roman"/>
          <w:sz w:val="18"/>
          <w:szCs w:val="18"/>
          <w:lang w:val="ru-RU"/>
        </w:rPr>
        <w:t>.07.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>2006</w:t>
      </w:r>
      <w:r w:rsidR="00002458">
        <w:rPr>
          <w:rFonts w:ascii="Times New Roman" w:eastAsia="Calibri" w:hAnsi="Times New Roman"/>
          <w:sz w:val="18"/>
          <w:szCs w:val="18"/>
          <w:lang w:val="ru-RU"/>
        </w:rPr>
        <w:t> 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>г</w:t>
      </w:r>
      <w:r w:rsidR="00002458">
        <w:rPr>
          <w:rFonts w:ascii="Times New Roman" w:eastAsia="Calibri" w:hAnsi="Times New Roman"/>
          <w:sz w:val="18"/>
          <w:szCs w:val="18"/>
          <w:lang w:val="ru-RU"/>
        </w:rPr>
        <w:t>.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 №152-ФЗ «О персональных данных» Участник дает свое письменное согласие на обработку персональных данных, а именно – совершение действий, предусмотренных п. 3 ч. 1 ст. 3 Федерального закона от 27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.07.2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>006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 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>г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.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 №152-ФЗ Автономной некоммерческой организации «Центр поддержки предпринимательства Республики Адыгея», Министерству экономического развития и торговли Республики Адыгея, А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кционерному обществу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 «Российский экспортный центр».</w:t>
      </w:r>
    </w:p>
    <w:p w14:paraId="52B80E0B" w14:textId="4C26E2C4" w:rsidR="009A47C6" w:rsidRPr="00002458" w:rsidRDefault="009A47C6" w:rsidP="00002458">
      <w:pPr>
        <w:overflowPunct/>
        <w:autoSpaceDE/>
        <w:autoSpaceDN/>
        <w:adjustRightInd/>
        <w:spacing w:after="160" w:line="276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002458">
        <w:rPr>
          <w:rFonts w:ascii="Times New Roman" w:eastAsia="Calibri" w:hAnsi="Times New Roman"/>
          <w:sz w:val="18"/>
          <w:szCs w:val="18"/>
          <w:lang w:val="ru-RU"/>
        </w:rPr>
        <w:t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 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>«ЦПП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 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>РА»</w:t>
      </w:r>
      <w:r w:rsidR="00C665AD" w:rsidRPr="00002458">
        <w:rPr>
          <w:rFonts w:ascii="Times New Roman" w:eastAsia="Calibri" w:hAnsi="Times New Roman"/>
          <w:sz w:val="18"/>
          <w:szCs w:val="18"/>
          <w:lang w:val="ru-RU"/>
        </w:rPr>
        <w:t>.</w:t>
      </w:r>
    </w:p>
    <w:p w14:paraId="4C9E9197" w14:textId="43BE4C79" w:rsidR="00C665AD" w:rsidRPr="00002458" w:rsidRDefault="00C665AD" w:rsidP="00002458">
      <w:pPr>
        <w:overflowPunct/>
        <w:autoSpaceDE/>
        <w:autoSpaceDN/>
        <w:adjustRightInd/>
        <w:spacing w:after="160" w:line="276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В случае если субъект МСП / Получатель услуги в течение 3 (трех) лет, предшествующих обращению за очередной комплексной и (или) самостоятельной услугой, указанной в пунктах 13.1 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—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 13.9 и 15 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—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 18 Приказа Минэкономразвития РФ №77 от 18.02.2021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 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г. (далее 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 xml:space="preserve">— 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Приказа), получил не менее 3 (трех) комплексных и (или) самостоятельных услуг, указанных в пунктах 13.1 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—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 13.9 и 15 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—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 18 Приказа, и при этом не заключил ни одного экспортного контракта по результатам получения указанных услуг, ЦПЭ вправе отказать субъекту малого и среднего предпринимательства в получении комплексной и (или) самостоятельной услуги, указанной в пунктах 13.1 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—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 13.9 и 15 </w:t>
      </w:r>
      <w:r w:rsidR="00854695">
        <w:rPr>
          <w:rFonts w:ascii="Times New Roman" w:eastAsia="Calibri" w:hAnsi="Times New Roman"/>
          <w:sz w:val="18"/>
          <w:szCs w:val="18"/>
          <w:lang w:val="ru-RU"/>
        </w:rPr>
        <w:t>—</w:t>
      </w:r>
      <w:r w:rsidRPr="00002458">
        <w:rPr>
          <w:rFonts w:ascii="Times New Roman" w:eastAsia="Calibri" w:hAnsi="Times New Roman"/>
          <w:sz w:val="18"/>
          <w:szCs w:val="18"/>
          <w:lang w:val="ru-RU"/>
        </w:rPr>
        <w:t xml:space="preserve"> 18 Приказа.</w:t>
      </w:r>
    </w:p>
    <w:p w14:paraId="23FE6F33" w14:textId="72FCAADA" w:rsidR="00AE52EE" w:rsidRDefault="00AE52EE" w:rsidP="00002458">
      <w:pPr>
        <w:overflowPunct/>
        <w:autoSpaceDE/>
        <w:autoSpaceDN/>
        <w:adjustRightInd/>
        <w:spacing w:after="160" w:line="276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6"/>
          <w:szCs w:val="16"/>
          <w:lang w:val="ru-RU"/>
        </w:rPr>
      </w:pPr>
    </w:p>
    <w:p w14:paraId="49BC7B31" w14:textId="77777777" w:rsidR="00AE52EE" w:rsidRPr="00AE52EE" w:rsidRDefault="00AE52EE" w:rsidP="00002458">
      <w:pPr>
        <w:overflowPunct/>
        <w:autoSpaceDE/>
        <w:autoSpaceDN/>
        <w:adjustRightInd/>
        <w:spacing w:after="160" w:line="276" w:lineRule="auto"/>
        <w:ind w:firstLine="284"/>
        <w:contextualSpacing/>
        <w:jc w:val="both"/>
        <w:textAlignment w:val="auto"/>
        <w:rPr>
          <w:rFonts w:ascii="Times New Roman" w:eastAsia="Calibri" w:hAnsi="Times New Roman"/>
          <w:sz w:val="16"/>
          <w:szCs w:val="16"/>
          <w:lang w:val="ru-RU"/>
        </w:rPr>
      </w:pPr>
    </w:p>
    <w:p w14:paraId="7727BACC" w14:textId="77777777" w:rsidR="0022531F" w:rsidRPr="009A47C6" w:rsidRDefault="0022531F" w:rsidP="00002458">
      <w:p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</w:p>
    <w:p w14:paraId="358E2431" w14:textId="4CB8BBE7" w:rsidR="009A47C6" w:rsidRPr="009A47C6" w:rsidRDefault="009A47C6" w:rsidP="00002458">
      <w:p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Times New Roman" w:eastAsia="Calibri" w:hAnsi="Times New Roman"/>
          <w:sz w:val="22"/>
          <w:szCs w:val="22"/>
          <w:lang w:val="ru-RU"/>
        </w:rPr>
      </w:pPr>
      <w:r w:rsidRPr="009A47C6">
        <w:rPr>
          <w:rFonts w:ascii="Times New Roman" w:eastAsia="Calibri" w:hAnsi="Times New Roman"/>
          <w:sz w:val="22"/>
          <w:szCs w:val="22"/>
          <w:lang w:val="ru-RU"/>
        </w:rPr>
        <w:t>___________________                             ___________________                  _________________________</w:t>
      </w:r>
      <w:r w:rsidRPr="009A47C6">
        <w:rPr>
          <w:rFonts w:ascii="Times New Roman" w:eastAsia="Calibri" w:hAnsi="Times New Roman"/>
          <w:sz w:val="22"/>
          <w:szCs w:val="22"/>
          <w:u w:val="single"/>
          <w:lang w:val="ru-RU"/>
        </w:rPr>
        <w:t xml:space="preserve"> </w:t>
      </w:r>
    </w:p>
    <w:p w14:paraId="290F3395" w14:textId="2C8A3697" w:rsidR="009A47C6" w:rsidRPr="009A47C6" w:rsidRDefault="009A47C6" w:rsidP="00002458">
      <w:p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ascii="Times New Roman" w:eastAsia="Calibri" w:hAnsi="Times New Roman"/>
          <w:sz w:val="22"/>
          <w:szCs w:val="22"/>
          <w:lang w:val="ru-RU"/>
        </w:rPr>
      </w:pPr>
      <w:r w:rsidRPr="009A47C6">
        <w:rPr>
          <w:rFonts w:ascii="Times New Roman" w:eastAsia="Calibri" w:hAnsi="Times New Roman"/>
          <w:sz w:val="22"/>
          <w:szCs w:val="22"/>
          <w:lang w:val="ru-RU"/>
        </w:rPr>
        <w:t xml:space="preserve">        </w:t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 xml:space="preserve"> (должность)</w:t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ab/>
        <w:t xml:space="preserve">     </w:t>
      </w:r>
      <w:proofErr w:type="gramStart"/>
      <w:r w:rsidRPr="009A47C6">
        <w:rPr>
          <w:rFonts w:ascii="Times New Roman" w:eastAsia="Calibri" w:hAnsi="Times New Roman"/>
          <w:sz w:val="18"/>
          <w:szCs w:val="18"/>
          <w:lang w:val="ru-RU"/>
        </w:rPr>
        <w:t xml:space="preserve">   (</w:t>
      </w:r>
      <w:proofErr w:type="gramEnd"/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>подпись</w:t>
      </w:r>
      <w:r w:rsidR="00002458">
        <w:rPr>
          <w:rFonts w:ascii="Times New Roman" w:eastAsia="Calibri" w:hAnsi="Times New Roman"/>
          <w:i/>
          <w:sz w:val="18"/>
          <w:szCs w:val="18"/>
          <w:lang w:val="ru-RU"/>
        </w:rPr>
        <w:t>, печать</w:t>
      </w:r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>)</w:t>
      </w:r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 w:rsidR="00002458"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 w:rsidR="00002458"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 xml:space="preserve">              (Ф.И.О.)</w:t>
      </w:r>
    </w:p>
    <w:p w14:paraId="43169388" w14:textId="77777777" w:rsidR="00AE52EE" w:rsidRDefault="00AE52EE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</w:pPr>
    </w:p>
    <w:p w14:paraId="690794FF" w14:textId="267AF022" w:rsidR="00F74327" w:rsidRDefault="00F74327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*- Заявку подписывает руководитель организации согласно ЕГРЮЛ / индивидуальный предприниматель</w:t>
      </w:r>
    </w:p>
    <w:p w14:paraId="555B0AAA" w14:textId="77777777" w:rsidR="00002458" w:rsidRPr="00002458" w:rsidRDefault="00002458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14:paraId="2D8EBA7F" w14:textId="30B687BF" w:rsidR="00F74327" w:rsidRDefault="00F74327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Заполняется сотрудниками ЦПЭ:</w:t>
      </w:r>
    </w:p>
    <w:p w14:paraId="65827E87" w14:textId="77777777" w:rsidR="00002458" w:rsidRPr="00002458" w:rsidRDefault="00002458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14:paraId="57956A29" w14:textId="68DECD53" w:rsidR="00F74327" w:rsidRPr="00002458" w:rsidRDefault="00F74327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Заявка получена «_____» ____________ 202__ г.</w:t>
      </w:r>
      <w:r w:rsid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________</w:t>
      </w:r>
      <w:r w:rsid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</w:t>
      </w:r>
      <w:r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 /_________</w:t>
      </w:r>
      <w:r w:rsid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_________</w:t>
      </w:r>
      <w:r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________</w:t>
      </w:r>
    </w:p>
    <w:p w14:paraId="6C49FE7C" w14:textId="51B6A585" w:rsidR="00F74327" w:rsidRPr="00002458" w:rsidRDefault="00002458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</w:pP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="00F74327"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 xml:space="preserve">   (подпись)</w:t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="00F74327"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>(ФИО)</w:t>
      </w:r>
    </w:p>
    <w:p w14:paraId="57D1B0AD" w14:textId="77777777" w:rsidR="00002458" w:rsidRPr="00002458" w:rsidRDefault="00002458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14:paraId="6DB4C4EB" w14:textId="2273CEE4" w:rsidR="00F74327" w:rsidRDefault="00F74327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Заявка принята на исполнение / Заявка отклонена</w:t>
      </w:r>
    </w:p>
    <w:p w14:paraId="4FD4C5D6" w14:textId="77777777" w:rsidR="00002458" w:rsidRPr="00002458" w:rsidRDefault="00002458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14:paraId="6630176D" w14:textId="77777777" w:rsidR="00002458" w:rsidRPr="00002458" w:rsidRDefault="00F74327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«_____» _______________ 202__ г.</w:t>
      </w:r>
      <w:r w:rsid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 w:rsid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 w:rsid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 w:rsidR="00002458"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________</w:t>
      </w:r>
      <w:r w:rsid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</w:t>
      </w:r>
      <w:r w:rsidR="00002458"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 /_________</w:t>
      </w:r>
      <w:r w:rsid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_________</w:t>
      </w:r>
      <w:r w:rsidR="00002458" w:rsidRPr="00002458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________</w:t>
      </w:r>
    </w:p>
    <w:p w14:paraId="72B20E29" w14:textId="34C41EEE" w:rsidR="00CF6398" w:rsidRPr="00002458" w:rsidRDefault="00002458" w:rsidP="00002458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</w:pP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  <w:t xml:space="preserve">   (подпись)</w:t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002458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  <w:t>(ФИО)</w:t>
      </w:r>
    </w:p>
    <w:sectPr w:rsidR="00CF6398" w:rsidRPr="00002458" w:rsidSect="0000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2B3FF" w14:textId="77777777" w:rsidR="00684A62" w:rsidRDefault="00684A62" w:rsidP="00C9153F">
      <w:pPr>
        <w:spacing w:after="0"/>
      </w:pPr>
      <w:r>
        <w:separator/>
      </w:r>
    </w:p>
  </w:endnote>
  <w:endnote w:type="continuationSeparator" w:id="0">
    <w:p w14:paraId="0E9E12AB" w14:textId="77777777" w:rsidR="00684A62" w:rsidRDefault="00684A62" w:rsidP="00C915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6DB90" w14:textId="77777777" w:rsidR="00684A62" w:rsidRDefault="00684A62" w:rsidP="00C9153F">
      <w:pPr>
        <w:spacing w:after="0"/>
      </w:pPr>
      <w:r>
        <w:separator/>
      </w:r>
    </w:p>
  </w:footnote>
  <w:footnote w:type="continuationSeparator" w:id="0">
    <w:p w14:paraId="660EB518" w14:textId="77777777" w:rsidR="00684A62" w:rsidRDefault="00684A62" w:rsidP="00C915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62C"/>
    <w:multiLevelType w:val="hybridMultilevel"/>
    <w:tmpl w:val="35869E7A"/>
    <w:lvl w:ilvl="0" w:tplc="A4CA85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5170"/>
    <w:multiLevelType w:val="hybridMultilevel"/>
    <w:tmpl w:val="9F7AB0A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4BD"/>
    <w:multiLevelType w:val="hybridMultilevel"/>
    <w:tmpl w:val="A412CE8C"/>
    <w:lvl w:ilvl="0" w:tplc="9F807F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6F60"/>
    <w:multiLevelType w:val="hybridMultilevel"/>
    <w:tmpl w:val="2FD0C8D2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71A63"/>
    <w:multiLevelType w:val="hybridMultilevel"/>
    <w:tmpl w:val="D95401D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40"/>
    <w:rsid w:val="00002458"/>
    <w:rsid w:val="000025A5"/>
    <w:rsid w:val="00036940"/>
    <w:rsid w:val="00036E00"/>
    <w:rsid w:val="00050721"/>
    <w:rsid w:val="0007498F"/>
    <w:rsid w:val="00074FB7"/>
    <w:rsid w:val="00100FB1"/>
    <w:rsid w:val="00132B6F"/>
    <w:rsid w:val="001916F1"/>
    <w:rsid w:val="0019787C"/>
    <w:rsid w:val="001A259A"/>
    <w:rsid w:val="001A4DB9"/>
    <w:rsid w:val="001D5710"/>
    <w:rsid w:val="0022531F"/>
    <w:rsid w:val="002642AF"/>
    <w:rsid w:val="002A345C"/>
    <w:rsid w:val="002A58D6"/>
    <w:rsid w:val="002A7717"/>
    <w:rsid w:val="002B7A91"/>
    <w:rsid w:val="00303C2B"/>
    <w:rsid w:val="0034660E"/>
    <w:rsid w:val="003D12FE"/>
    <w:rsid w:val="003E1547"/>
    <w:rsid w:val="003F178C"/>
    <w:rsid w:val="00403292"/>
    <w:rsid w:val="0041116F"/>
    <w:rsid w:val="00415566"/>
    <w:rsid w:val="00475AB3"/>
    <w:rsid w:val="004A476C"/>
    <w:rsid w:val="004D13F7"/>
    <w:rsid w:val="004D5D1A"/>
    <w:rsid w:val="004E38B5"/>
    <w:rsid w:val="00504ACF"/>
    <w:rsid w:val="00556A78"/>
    <w:rsid w:val="005749B6"/>
    <w:rsid w:val="00577319"/>
    <w:rsid w:val="005C221D"/>
    <w:rsid w:val="005C409F"/>
    <w:rsid w:val="005D05B5"/>
    <w:rsid w:val="005D7142"/>
    <w:rsid w:val="005E0514"/>
    <w:rsid w:val="005E5E17"/>
    <w:rsid w:val="006232D9"/>
    <w:rsid w:val="00660811"/>
    <w:rsid w:val="00684A62"/>
    <w:rsid w:val="00690117"/>
    <w:rsid w:val="00694C90"/>
    <w:rsid w:val="006B252F"/>
    <w:rsid w:val="006B3802"/>
    <w:rsid w:val="006C261B"/>
    <w:rsid w:val="006D6396"/>
    <w:rsid w:val="007251BB"/>
    <w:rsid w:val="00731273"/>
    <w:rsid w:val="0074503E"/>
    <w:rsid w:val="007556EF"/>
    <w:rsid w:val="0076314C"/>
    <w:rsid w:val="00773C2F"/>
    <w:rsid w:val="00786DFE"/>
    <w:rsid w:val="007911CB"/>
    <w:rsid w:val="00793036"/>
    <w:rsid w:val="007956B8"/>
    <w:rsid w:val="007A059A"/>
    <w:rsid w:val="007A54E3"/>
    <w:rsid w:val="007B6D49"/>
    <w:rsid w:val="007C2A97"/>
    <w:rsid w:val="007C3C47"/>
    <w:rsid w:val="007E1148"/>
    <w:rsid w:val="008036C2"/>
    <w:rsid w:val="00854695"/>
    <w:rsid w:val="00856492"/>
    <w:rsid w:val="008729BF"/>
    <w:rsid w:val="00874C3A"/>
    <w:rsid w:val="00895F58"/>
    <w:rsid w:val="008A05A6"/>
    <w:rsid w:val="008C0FCA"/>
    <w:rsid w:val="00911A3B"/>
    <w:rsid w:val="009A47C6"/>
    <w:rsid w:val="009D559D"/>
    <w:rsid w:val="00A42DF4"/>
    <w:rsid w:val="00A52C81"/>
    <w:rsid w:val="00A57863"/>
    <w:rsid w:val="00A877A0"/>
    <w:rsid w:val="00A901F9"/>
    <w:rsid w:val="00AC1681"/>
    <w:rsid w:val="00AE52EE"/>
    <w:rsid w:val="00B025CE"/>
    <w:rsid w:val="00B06B46"/>
    <w:rsid w:val="00B334A4"/>
    <w:rsid w:val="00B43DBA"/>
    <w:rsid w:val="00C54B41"/>
    <w:rsid w:val="00C665AD"/>
    <w:rsid w:val="00C76EA6"/>
    <w:rsid w:val="00C83BC4"/>
    <w:rsid w:val="00C9153F"/>
    <w:rsid w:val="00CC1DFD"/>
    <w:rsid w:val="00CD5999"/>
    <w:rsid w:val="00CF6398"/>
    <w:rsid w:val="00D42619"/>
    <w:rsid w:val="00D54B41"/>
    <w:rsid w:val="00D90845"/>
    <w:rsid w:val="00DB2340"/>
    <w:rsid w:val="00DC52E9"/>
    <w:rsid w:val="00DD2341"/>
    <w:rsid w:val="00DE4126"/>
    <w:rsid w:val="00E47640"/>
    <w:rsid w:val="00E64D05"/>
    <w:rsid w:val="00E72A5F"/>
    <w:rsid w:val="00EA1755"/>
    <w:rsid w:val="00EA7374"/>
    <w:rsid w:val="00EB65E0"/>
    <w:rsid w:val="00EE42B7"/>
    <w:rsid w:val="00F0727F"/>
    <w:rsid w:val="00F102A7"/>
    <w:rsid w:val="00F130D8"/>
    <w:rsid w:val="00F2205C"/>
    <w:rsid w:val="00F2471C"/>
    <w:rsid w:val="00F438BA"/>
    <w:rsid w:val="00F63EB5"/>
    <w:rsid w:val="00F74327"/>
    <w:rsid w:val="00FA5B6D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8F87"/>
  <w15:docId w15:val="{57C03B3E-F7A0-42EB-B639-E93B7D6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45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D13F7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9153F"/>
    <w:rPr>
      <w:sz w:val="20"/>
    </w:rPr>
  </w:style>
  <w:style w:type="character" w:customStyle="1" w:styleId="a4">
    <w:name w:val="Текст сноски Знак"/>
    <w:basedOn w:val="a0"/>
    <w:link w:val="a3"/>
    <w:rsid w:val="00C9153F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footnote reference"/>
    <w:semiHidden/>
    <w:rsid w:val="00C9153F"/>
    <w:rPr>
      <w:rFonts w:ascii="Arial" w:hAnsi="Arial"/>
      <w:vertAlign w:val="superscript"/>
    </w:rPr>
  </w:style>
  <w:style w:type="character" w:styleId="a6">
    <w:name w:val="Hyperlink"/>
    <w:uiPriority w:val="99"/>
    <w:rsid w:val="00C9153F"/>
    <w:rPr>
      <w:color w:val="0000FF"/>
      <w:u w:val="single"/>
    </w:rPr>
  </w:style>
  <w:style w:type="paragraph" w:styleId="a7">
    <w:name w:val="List Paragraph"/>
    <w:aliases w:val="Цветной список - Акцент 11,Подзаголовок 1 ФЦПФ,Абзац списка 2,Абзац списка1,List Paragraph"/>
    <w:basedOn w:val="a"/>
    <w:link w:val="a8"/>
    <w:uiPriority w:val="34"/>
    <w:qFormat/>
    <w:rsid w:val="00C9153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/>
    </w:rPr>
  </w:style>
  <w:style w:type="character" w:customStyle="1" w:styleId="a8">
    <w:name w:val="Абзац списка Знак"/>
    <w:aliases w:val="Цветной список - Акцент 11 Знак,Подзаголовок 1 ФЦПФ Знак,Абзац списка 2 Знак,Абзац списка1 Знак,List Paragraph Знак"/>
    <w:link w:val="a7"/>
    <w:uiPriority w:val="34"/>
    <w:locked/>
    <w:rsid w:val="00C9153F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9"/>
    <w:uiPriority w:val="59"/>
    <w:rsid w:val="00C9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9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153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53F"/>
    <w:rPr>
      <w:rFonts w:ascii="Tahoma" w:eastAsia="Times New Roman" w:hAnsi="Tahoma" w:cs="Tahoma"/>
      <w:sz w:val="16"/>
      <w:szCs w:val="16"/>
      <w:lang w:val="en-US"/>
    </w:rPr>
  </w:style>
  <w:style w:type="character" w:styleId="ac">
    <w:name w:val="annotation reference"/>
    <w:basedOn w:val="a0"/>
    <w:uiPriority w:val="99"/>
    <w:semiHidden/>
    <w:unhideWhenUsed/>
    <w:rsid w:val="00B334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34A4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34A4"/>
    <w:rPr>
      <w:rFonts w:ascii="Arial" w:eastAsia="Times New Roman" w:hAnsi="Arial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34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34A4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4D13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4D13F7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9A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022A-2485-4C78-88C2-FE2BFDF6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Татьяна Витальевна</dc:creator>
  <cp:keywords/>
  <dc:description/>
  <cp:lastModifiedBy>P C</cp:lastModifiedBy>
  <cp:revision>2</cp:revision>
  <cp:lastPrinted>2021-06-29T12:16:00Z</cp:lastPrinted>
  <dcterms:created xsi:type="dcterms:W3CDTF">2022-09-19T06:32:00Z</dcterms:created>
  <dcterms:modified xsi:type="dcterms:W3CDTF">2022-09-19T06:32:00Z</dcterms:modified>
</cp:coreProperties>
</file>